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201E" w14:textId="1AEA294C" w:rsidR="0001032C" w:rsidRPr="001C2A98" w:rsidRDefault="0001032C" w:rsidP="001C2A98">
      <w:pPr>
        <w:autoSpaceDE w:val="0"/>
        <w:autoSpaceDN w:val="0"/>
        <w:adjustRightInd w:val="0"/>
        <w:spacing w:after="0" w:line="240" w:lineRule="auto"/>
        <w:rPr>
          <w:rFonts w:cstheme="minorHAnsi"/>
          <w:b/>
          <w:sz w:val="20"/>
          <w:szCs w:val="20"/>
          <w:u w:val="single"/>
        </w:rPr>
      </w:pPr>
      <w:r>
        <w:rPr>
          <w:noProof/>
        </w:rPr>
        <w:drawing>
          <wp:anchor distT="0" distB="0" distL="114300" distR="114300" simplePos="0" relativeHeight="251660288"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8">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1621F24" w14:textId="496D984B" w:rsidR="005B1C0C" w:rsidRPr="001C2A98" w:rsidRDefault="00E56DBB" w:rsidP="001C2A98">
      <w:pPr>
        <w:rPr>
          <w:sz w:val="20"/>
          <w:szCs w:val="20"/>
        </w:rPr>
      </w:pPr>
      <w:r w:rsidRPr="004561FF">
        <w:rPr>
          <w:sz w:val="20"/>
          <w:szCs w:val="20"/>
        </w:rPr>
        <w:t>Cada escuela de Título I desarrollará conjuntamente con los padres y miembros de la familia de los niños participantes, un plan escrito que describirá cómo la escuela llevará a cabo los requisitos que se mencionan a continuación. Los padres serán notificados del plan en un formato comprensible y uniforme y, en la medida de lo posible, en un idioma que los padres puedan entender. El plan escolar debe ponerse a disposición de la comunidad local y actualizarse y ser acordado por los padres periódicamente para satisfacer las necesidades cambiantes de los padres y de la escuela.</w:t>
      </w:r>
    </w:p>
    <w:p w14:paraId="0C51A4C3" w14:textId="2F670BA9" w:rsidR="005B1C0C" w:rsidRPr="00104DF9" w:rsidRDefault="00D80338" w:rsidP="004561FF">
      <w:pPr>
        <w:autoSpaceDE w:val="0"/>
        <w:autoSpaceDN w:val="0"/>
        <w:adjustRightInd w:val="0"/>
        <w:spacing w:after="0" w:line="240" w:lineRule="auto"/>
        <w:rPr>
          <w:rFonts w:cs="Times New Roman"/>
          <w:b/>
          <w:color w:val="030912"/>
          <w:sz w:val="24"/>
          <w:szCs w:val="24"/>
          <w:u w:val="single"/>
        </w:rPr>
      </w:pPr>
      <w:r w:rsidRPr="00104DF9">
        <w:rPr>
          <w:rFonts w:cs="Times New Roman"/>
          <w:b/>
          <w:color w:val="030912"/>
          <w:sz w:val="24"/>
          <w:szCs w:val="24"/>
          <w:u w:val="single"/>
        </w:rPr>
        <w:t>La visión de la escuela para involucrar a las familias:</w:t>
      </w:r>
    </w:p>
    <w:p w14:paraId="332A89E8" w14:textId="77777777" w:rsidR="004561FF" w:rsidRDefault="004561FF" w:rsidP="004561FF">
      <w:pPr>
        <w:autoSpaceDE w:val="0"/>
        <w:autoSpaceDN w:val="0"/>
        <w:adjustRightInd w:val="0"/>
        <w:spacing w:after="0" w:line="240" w:lineRule="auto"/>
        <w:rPr>
          <w:rFonts w:cs="Times New Roman"/>
          <w:b/>
          <w:color w:val="030912"/>
          <w:sz w:val="20"/>
          <w:szCs w:val="20"/>
          <w:u w:val="single"/>
        </w:rPr>
      </w:pPr>
    </w:p>
    <w:p w14:paraId="00AC7794" w14:textId="6496DE93" w:rsidR="00004A53" w:rsidRPr="002F28DB" w:rsidRDefault="002F28DB" w:rsidP="00E56DBB">
      <w:pPr>
        <w:rPr>
          <w:sz w:val="20"/>
          <w:szCs w:val="20"/>
        </w:rPr>
      </w:pPr>
      <w:r>
        <w:rPr>
          <w:sz w:val="20"/>
          <w:szCs w:val="20"/>
        </w:rPr>
        <w:t>Anclote High School involucrará a los padres en el desarrollo del plan de Título 1 y en el proceso de revisión y mejora de la escuela.</w:t>
      </w:r>
    </w:p>
    <w:p w14:paraId="4946BE5E" w14:textId="77777777" w:rsidR="00004A53" w:rsidRPr="00004A53" w:rsidRDefault="00004A53" w:rsidP="00E56DBB">
      <w:pPr>
        <w:rPr>
          <w:b/>
          <w:color w:val="FF0000"/>
          <w:sz w:val="20"/>
          <w:szCs w:val="20"/>
          <w:u w:val="single"/>
        </w:rPr>
      </w:pPr>
    </w:p>
    <w:p w14:paraId="3F2C1F24" w14:textId="1C880861" w:rsidR="003520DA" w:rsidRPr="00104DF9" w:rsidRDefault="009E7B82" w:rsidP="00E56DBB">
      <w:pPr>
        <w:rPr>
          <w:i/>
          <w:sz w:val="20"/>
          <w:szCs w:val="28"/>
          <w:u w:val="single"/>
        </w:rPr>
      </w:pPr>
      <w:r w:rsidRPr="00104DF9">
        <w:rPr>
          <w:b/>
          <w:i/>
          <w:sz w:val="28"/>
          <w:szCs w:val="28"/>
          <w:u w:val="single"/>
        </w:rPr>
        <w:t xml:space="preserve">Lo que se requiere: </w:t>
      </w:r>
    </w:p>
    <w:p w14:paraId="1AB36E10" w14:textId="3BA30EEC" w:rsidR="00D31179" w:rsidRDefault="007637FD" w:rsidP="004561FF">
      <w:pPr>
        <w:spacing w:after="20" w:line="240" w:lineRule="auto"/>
        <w:rPr>
          <w:b/>
          <w:sz w:val="24"/>
          <w:szCs w:val="24"/>
        </w:rPr>
      </w:pPr>
      <w:r>
        <w:rPr>
          <w:b/>
          <w:sz w:val="24"/>
          <w:szCs w:val="24"/>
        </w:rPr>
        <w:t xml:space="preserve">Garantías: Nosotros: </w:t>
      </w:r>
    </w:p>
    <w:p w14:paraId="79803D63" w14:textId="77777777" w:rsidR="009A7C56" w:rsidRPr="004561FF" w:rsidRDefault="009A7C56" w:rsidP="004561FF">
      <w:pPr>
        <w:spacing w:after="20" w:line="240" w:lineRule="auto"/>
        <w:rPr>
          <w:b/>
          <w:sz w:val="24"/>
          <w:szCs w:val="24"/>
        </w:rPr>
      </w:pPr>
    </w:p>
    <w:p w14:paraId="607B3975" w14:textId="6EE0E880" w:rsidR="001C2A98" w:rsidRDefault="00704DA0" w:rsidP="00104DF9">
      <w:pPr>
        <w:spacing w:after="0" w:line="240" w:lineRule="auto"/>
        <w:ind w:left="1080"/>
        <w:rPr>
          <w:sz w:val="20"/>
          <w:szCs w:val="20"/>
        </w:rPr>
      </w:pPr>
      <w:r w:rsidRPr="00704DA0">
        <w:rPr>
          <w:sz w:val="20"/>
          <w:szCs w:val="20"/>
        </w:rPr>
        <w:fldChar w:fldCharType="begin">
          <w:ffData>
            <w:name w:val="Check1"/>
            <w:enabled/>
            <w:calcOnExit w:val="0"/>
            <w:checkBox>
              <w:sizeAuto/>
              <w:default w:val="0"/>
            </w:checkBox>
          </w:ffData>
        </w:fldChar>
      </w:r>
      <w:bookmarkStart w:id="0" w:name="Check1"/>
      <w:r w:rsidRPr="00704DA0">
        <w:rPr>
          <w:sz w:val="20"/>
          <w:szCs w:val="20"/>
        </w:rPr>
        <w:instrText xml:space="preserve"> FORMCHECKBOX </w:instrText>
      </w:r>
      <w:r w:rsidR="00575DC7">
        <w:rPr>
          <w:sz w:val="20"/>
          <w:szCs w:val="20"/>
        </w:rPr>
      </w:r>
      <w:r w:rsidR="00575DC7">
        <w:rPr>
          <w:sz w:val="20"/>
          <w:szCs w:val="20"/>
        </w:rPr>
        <w:fldChar w:fldCharType="separate"/>
      </w:r>
      <w:r w:rsidRPr="00704DA0">
        <w:rPr>
          <w:sz w:val="20"/>
          <w:szCs w:val="20"/>
        </w:rPr>
        <w:fldChar w:fldCharType="end"/>
      </w:r>
      <w:bookmarkEnd w:id="0"/>
      <w:r>
        <w:rPr>
          <w:sz w:val="20"/>
          <w:szCs w:val="20"/>
        </w:rPr>
        <w:t xml:space="preserve">  </w:t>
      </w:r>
      <w:r>
        <w:rPr>
          <w:sz w:val="20"/>
          <w:szCs w:val="20"/>
        </w:rPr>
        <w:tab/>
      </w:r>
      <w:r w:rsidR="00795B47" w:rsidRPr="00704DA0">
        <w:rPr>
          <w:sz w:val="20"/>
          <w:szCs w:val="20"/>
        </w:rPr>
        <w:t xml:space="preserve">Involucrar a una representación adecuada de los padres, o establecer una junta asesora de padres para representar a las familias, en </w:t>
      </w:r>
      <w:r w:rsidR="00732C46">
        <w:rPr>
          <w:sz w:val="20"/>
          <w:szCs w:val="20"/>
        </w:rPr>
        <w:tab/>
      </w:r>
      <w:r w:rsidR="00795B47" w:rsidRPr="00704DA0">
        <w:rPr>
          <w:sz w:val="20"/>
          <w:szCs w:val="20"/>
        </w:rPr>
        <w:t xml:space="preserve">desarrollar y evaluar el "Plan de Participación de los Padres y las Familias de la Escuela" que describe cómo la escuela </w:t>
      </w:r>
      <w:r w:rsidR="00732C46">
        <w:rPr>
          <w:sz w:val="20"/>
          <w:szCs w:val="20"/>
        </w:rPr>
        <w:tab/>
      </w:r>
      <w:r w:rsidR="00D31179" w:rsidRPr="00704DA0">
        <w:rPr>
          <w:sz w:val="20"/>
          <w:szCs w:val="20"/>
        </w:rPr>
        <w:t xml:space="preserve">llevar a cabo las actividades de participación familiar requeridas.  </w:t>
      </w:r>
    </w:p>
    <w:p w14:paraId="45447128" w14:textId="77777777" w:rsidR="004E2B7D" w:rsidRPr="00704DA0" w:rsidRDefault="004E2B7D" w:rsidP="00104DF9">
      <w:pPr>
        <w:spacing w:after="0" w:line="240" w:lineRule="auto"/>
        <w:ind w:left="1080"/>
        <w:rPr>
          <w:sz w:val="20"/>
          <w:szCs w:val="20"/>
        </w:rPr>
      </w:pPr>
    </w:p>
    <w:p w14:paraId="47E05775" w14:textId="2110B4B0" w:rsidR="00D31179" w:rsidRDefault="00704DA0" w:rsidP="00104DF9">
      <w:pPr>
        <w:spacing w:after="0" w:line="240" w:lineRule="auto"/>
        <w:ind w:left="1080"/>
        <w:jc w:val="both"/>
        <w:rPr>
          <w:sz w:val="20"/>
          <w:szCs w:val="20"/>
        </w:rPr>
      </w:pPr>
      <w:r w:rsidRPr="00704DA0">
        <w:rPr>
          <w:sz w:val="20"/>
          <w:szCs w:val="20"/>
        </w:rPr>
        <w:fldChar w:fldCharType="begin">
          <w:ffData>
            <w:name w:val="Check2"/>
            <w:enabled/>
            <w:calcOnExit w:val="0"/>
            <w:checkBox>
              <w:sizeAuto/>
              <w:default w:val="0"/>
            </w:checkBox>
          </w:ffData>
        </w:fldChar>
      </w:r>
      <w:bookmarkStart w:id="1" w:name="Check2"/>
      <w:r w:rsidRPr="00704DA0">
        <w:rPr>
          <w:sz w:val="20"/>
          <w:szCs w:val="20"/>
        </w:rPr>
        <w:instrText xml:space="preserve"> FORMCHECKBOX </w:instrText>
      </w:r>
      <w:r w:rsidR="00575DC7">
        <w:rPr>
          <w:sz w:val="20"/>
          <w:szCs w:val="20"/>
        </w:rPr>
      </w:r>
      <w:r w:rsidR="00575DC7">
        <w:rPr>
          <w:sz w:val="20"/>
          <w:szCs w:val="20"/>
        </w:rPr>
        <w:fldChar w:fldCharType="separate"/>
      </w:r>
      <w:r w:rsidRPr="00704DA0">
        <w:rPr>
          <w:sz w:val="20"/>
          <w:szCs w:val="20"/>
        </w:rPr>
        <w:fldChar w:fldCharType="end"/>
      </w:r>
      <w:bookmarkEnd w:id="1"/>
      <w:r>
        <w:rPr>
          <w:sz w:val="20"/>
          <w:szCs w:val="20"/>
        </w:rPr>
        <w:t xml:space="preserve">  Organice una reunión anual para que las familias expliquen el programa de Título I y los derechos de los padres a participar. Ofrecer </w:t>
      </w:r>
      <w:r w:rsidR="001C2A98">
        <w:rPr>
          <w:sz w:val="20"/>
          <w:szCs w:val="20"/>
        </w:rPr>
        <w:tab/>
      </w:r>
      <w:r w:rsidR="00514575" w:rsidRPr="00704DA0">
        <w:rPr>
          <w:sz w:val="20"/>
          <w:szCs w:val="20"/>
        </w:rPr>
        <w:t xml:space="preserve">otras reuniones/talleres en horarios flexibles. </w:t>
      </w:r>
    </w:p>
    <w:p w14:paraId="16902718" w14:textId="77777777" w:rsidR="00704DA0" w:rsidRPr="00704DA0" w:rsidRDefault="00704DA0" w:rsidP="00104DF9">
      <w:pPr>
        <w:spacing w:after="0" w:line="240" w:lineRule="auto"/>
        <w:ind w:left="1080"/>
        <w:jc w:val="both"/>
        <w:rPr>
          <w:sz w:val="20"/>
          <w:szCs w:val="20"/>
        </w:rPr>
      </w:pPr>
    </w:p>
    <w:p w14:paraId="0487FBC6" w14:textId="6E651A22" w:rsidR="00514575" w:rsidRDefault="00704DA0" w:rsidP="00104DF9">
      <w:pPr>
        <w:spacing w:after="0" w:line="240" w:lineRule="auto"/>
        <w:ind w:left="1080"/>
        <w:jc w:val="both"/>
        <w:rPr>
          <w:sz w:val="20"/>
          <w:szCs w:val="20"/>
        </w:rPr>
      </w:pPr>
      <w:r>
        <w:rPr>
          <w:sz w:val="20"/>
          <w:szCs w:val="20"/>
        </w:rPr>
        <w:fldChar w:fldCharType="begin">
          <w:ffData>
            <w:name w:val="Check3"/>
            <w:enabled/>
            <w:calcOnExit w:val="0"/>
            <w:checkBox>
              <w:sizeAuto/>
              <w:default w:val="0"/>
            </w:checkBox>
          </w:ffData>
        </w:fldChar>
      </w:r>
      <w:bookmarkStart w:id="2" w:name="Check3"/>
      <w:r>
        <w:rPr>
          <w:sz w:val="20"/>
          <w:szCs w:val="20"/>
        </w:rPr>
        <w:instrText xml:space="preserve"> FORMCHECKBOX </w:instrText>
      </w:r>
      <w:r w:rsidR="00575DC7">
        <w:rPr>
          <w:sz w:val="20"/>
          <w:szCs w:val="20"/>
        </w:rPr>
      </w:r>
      <w:r w:rsidR="00575DC7">
        <w:rPr>
          <w:sz w:val="20"/>
          <w:szCs w:val="20"/>
        </w:rPr>
        <w:fldChar w:fldCharType="separate"/>
      </w:r>
      <w:r>
        <w:rPr>
          <w:sz w:val="20"/>
          <w:szCs w:val="20"/>
        </w:rPr>
        <w:fldChar w:fldCharType="end"/>
      </w:r>
      <w:bookmarkEnd w:id="2"/>
      <w:r>
        <w:rPr>
          <w:sz w:val="20"/>
          <w:szCs w:val="20"/>
        </w:rPr>
        <w:t xml:space="preserve">  Usar una parte de los fondos del Título I para apoyar la participación de los padres y la familia e involucrar a los padres en la decisión de cómo hacerlos. </w:t>
      </w:r>
      <w:r w:rsidR="008447CA">
        <w:rPr>
          <w:sz w:val="20"/>
          <w:szCs w:val="20"/>
        </w:rPr>
        <w:tab/>
      </w:r>
      <w:r w:rsidR="00514575" w:rsidRPr="00704DA0">
        <w:rPr>
          <w:sz w:val="20"/>
          <w:szCs w:val="20"/>
        </w:rPr>
        <w:t>fondos que se utilizarán.</w:t>
      </w:r>
    </w:p>
    <w:p w14:paraId="333886B5" w14:textId="77777777" w:rsidR="00704DA0" w:rsidRPr="00704DA0" w:rsidRDefault="00704DA0" w:rsidP="00104DF9">
      <w:pPr>
        <w:spacing w:after="0" w:line="240" w:lineRule="auto"/>
        <w:ind w:left="1080"/>
        <w:jc w:val="both"/>
        <w:rPr>
          <w:sz w:val="20"/>
          <w:szCs w:val="20"/>
        </w:rPr>
      </w:pPr>
    </w:p>
    <w:p w14:paraId="6FD28D5B" w14:textId="720DC043" w:rsidR="00D31179" w:rsidRDefault="00704DA0" w:rsidP="00104DF9">
      <w:pPr>
        <w:spacing w:after="0" w:line="240" w:lineRule="auto"/>
        <w:ind w:left="1080"/>
        <w:jc w:val="both"/>
        <w:rPr>
          <w:sz w:val="20"/>
          <w:szCs w:val="20"/>
        </w:rPr>
      </w:pPr>
      <w:r>
        <w:rPr>
          <w:sz w:val="20"/>
          <w:szCs w:val="20"/>
        </w:rPr>
        <w:fldChar w:fldCharType="begin">
          <w:ffData>
            <w:name w:val="Check4"/>
            <w:enabled/>
            <w:calcOnExit w:val="0"/>
            <w:checkBox>
              <w:sizeAuto/>
              <w:default w:val="0"/>
            </w:checkBox>
          </w:ffData>
        </w:fldChar>
      </w:r>
      <w:bookmarkStart w:id="3" w:name="Check4"/>
      <w:r>
        <w:rPr>
          <w:sz w:val="20"/>
          <w:szCs w:val="20"/>
        </w:rPr>
        <w:instrText xml:space="preserve"> FORMCHECKBOX </w:instrText>
      </w:r>
      <w:r w:rsidR="00575DC7">
        <w:rPr>
          <w:sz w:val="20"/>
          <w:szCs w:val="20"/>
        </w:rPr>
      </w:r>
      <w:r w:rsidR="00575DC7">
        <w:rPr>
          <w:sz w:val="20"/>
          <w:szCs w:val="20"/>
        </w:rPr>
        <w:fldChar w:fldCharType="separate"/>
      </w:r>
      <w:r>
        <w:rPr>
          <w:sz w:val="20"/>
          <w:szCs w:val="20"/>
        </w:rPr>
        <w:fldChar w:fldCharType="end"/>
      </w:r>
      <w:bookmarkEnd w:id="3"/>
      <w:r>
        <w:rPr>
          <w:sz w:val="20"/>
          <w:szCs w:val="20"/>
        </w:rPr>
        <w:t xml:space="preserve">  Involucrar a los padres en la planificación, revisión y mejora del programa de Título I.</w:t>
      </w:r>
    </w:p>
    <w:p w14:paraId="1A949011" w14:textId="77777777" w:rsidR="00704DA0" w:rsidRPr="00704DA0" w:rsidRDefault="00704DA0" w:rsidP="00104DF9">
      <w:pPr>
        <w:spacing w:after="0" w:line="240" w:lineRule="auto"/>
        <w:ind w:left="1080"/>
        <w:jc w:val="both"/>
        <w:rPr>
          <w:sz w:val="20"/>
          <w:szCs w:val="20"/>
        </w:rPr>
      </w:pPr>
    </w:p>
    <w:p w14:paraId="5067AC80" w14:textId="291AA40F" w:rsidR="00704DA0" w:rsidRDefault="00704DA0" w:rsidP="00104DF9">
      <w:pPr>
        <w:spacing w:after="0" w:line="240" w:lineRule="auto"/>
        <w:ind w:left="1080"/>
        <w:jc w:val="both"/>
        <w:rPr>
          <w:sz w:val="20"/>
          <w:szCs w:val="20"/>
        </w:rPr>
      </w:pPr>
      <w:r>
        <w:rPr>
          <w:sz w:val="20"/>
          <w:szCs w:val="20"/>
        </w:rPr>
        <w:fldChar w:fldCharType="begin">
          <w:ffData>
            <w:name w:val="Check5"/>
            <w:enabled/>
            <w:calcOnExit w:val="0"/>
            <w:checkBox>
              <w:sizeAuto/>
              <w:default w:val="0"/>
            </w:checkBox>
          </w:ffData>
        </w:fldChar>
      </w:r>
      <w:bookmarkStart w:id="4" w:name="Check5"/>
      <w:r>
        <w:rPr>
          <w:sz w:val="20"/>
          <w:szCs w:val="20"/>
        </w:rPr>
        <w:instrText xml:space="preserve"> FORMCHECKBOX </w:instrText>
      </w:r>
      <w:r w:rsidR="00575DC7">
        <w:rPr>
          <w:sz w:val="20"/>
          <w:szCs w:val="20"/>
        </w:rPr>
      </w:r>
      <w:r w:rsidR="00575DC7">
        <w:rPr>
          <w:sz w:val="20"/>
          <w:szCs w:val="20"/>
        </w:rPr>
        <w:fldChar w:fldCharType="separate"/>
      </w:r>
      <w:r>
        <w:rPr>
          <w:sz w:val="20"/>
          <w:szCs w:val="20"/>
        </w:rPr>
        <w:fldChar w:fldCharType="end"/>
      </w:r>
      <w:bookmarkEnd w:id="4"/>
      <w:r>
        <w:rPr>
          <w:sz w:val="20"/>
          <w:szCs w:val="20"/>
        </w:rPr>
        <w:t xml:space="preserve">  Desarrollar un pacto entre la escuela y los padres que describa cómo los padres, los estudiantes y el personal de la escuela compartirán la responsabilidad </w:t>
      </w:r>
      <w:r>
        <w:rPr>
          <w:sz w:val="20"/>
          <w:szCs w:val="20"/>
        </w:rPr>
        <w:tab/>
      </w:r>
      <w:r w:rsidR="001C2A98">
        <w:rPr>
          <w:sz w:val="20"/>
          <w:szCs w:val="20"/>
        </w:rPr>
        <w:t xml:space="preserve">para mejorar el rendimiento de los estudiantes y describe cómo se comunicarán los padres y los maestros. </w:t>
      </w:r>
    </w:p>
    <w:p w14:paraId="7B85BF43" w14:textId="3451798D" w:rsidR="00514575" w:rsidRPr="00704DA0" w:rsidRDefault="00D31179" w:rsidP="00104DF9">
      <w:pPr>
        <w:spacing w:after="0" w:line="240" w:lineRule="auto"/>
        <w:ind w:left="1080"/>
        <w:jc w:val="both"/>
        <w:rPr>
          <w:sz w:val="20"/>
          <w:szCs w:val="20"/>
        </w:rPr>
      </w:pPr>
      <w:r w:rsidRPr="00704DA0">
        <w:rPr>
          <w:sz w:val="20"/>
          <w:szCs w:val="20"/>
        </w:rPr>
        <w:t xml:space="preserve"> </w:t>
      </w:r>
    </w:p>
    <w:p w14:paraId="55075A0F" w14:textId="22DE994E" w:rsidR="00514575" w:rsidRDefault="00704DA0" w:rsidP="00104DF9">
      <w:pPr>
        <w:spacing w:after="0" w:line="240" w:lineRule="auto"/>
        <w:ind w:left="1080"/>
        <w:jc w:val="both"/>
        <w:rPr>
          <w:sz w:val="20"/>
          <w:szCs w:val="20"/>
        </w:rPr>
      </w:pPr>
      <w:r>
        <w:rPr>
          <w:sz w:val="20"/>
          <w:szCs w:val="20"/>
        </w:rPr>
        <w:fldChar w:fldCharType="begin">
          <w:ffData>
            <w:name w:val="Check6"/>
            <w:enabled/>
            <w:calcOnExit w:val="0"/>
            <w:checkBox>
              <w:sizeAuto/>
              <w:default w:val="0"/>
            </w:checkBox>
          </w:ffData>
        </w:fldChar>
      </w:r>
      <w:bookmarkStart w:id="5" w:name="Check6"/>
      <w:r>
        <w:rPr>
          <w:sz w:val="20"/>
          <w:szCs w:val="20"/>
        </w:rPr>
        <w:instrText xml:space="preserve"> FORMCHECKBOX </w:instrText>
      </w:r>
      <w:r w:rsidR="00575DC7">
        <w:rPr>
          <w:sz w:val="20"/>
          <w:szCs w:val="20"/>
        </w:rPr>
      </w:r>
      <w:r w:rsidR="00575DC7">
        <w:rPr>
          <w:sz w:val="20"/>
          <w:szCs w:val="20"/>
        </w:rPr>
        <w:fldChar w:fldCharType="separate"/>
      </w:r>
      <w:r>
        <w:rPr>
          <w:sz w:val="20"/>
          <w:szCs w:val="20"/>
        </w:rPr>
        <w:fldChar w:fldCharType="end"/>
      </w:r>
      <w:bookmarkEnd w:id="5"/>
      <w:r>
        <w:rPr>
          <w:sz w:val="20"/>
          <w:szCs w:val="20"/>
        </w:rPr>
        <w:t xml:space="preserve">  Ofrecer ayuda a los padres para que entiendan el sistema educativo y los estándares estatales, y cómo apoyarlos. </w:t>
      </w:r>
      <w:r>
        <w:rPr>
          <w:sz w:val="20"/>
          <w:szCs w:val="20"/>
        </w:rPr>
        <w:tab/>
      </w:r>
      <w:r w:rsidR="00D31179" w:rsidRPr="00704DA0">
        <w:rPr>
          <w:sz w:val="20"/>
          <w:szCs w:val="20"/>
        </w:rPr>
        <w:t>el logro de sus hijos.</w:t>
      </w:r>
    </w:p>
    <w:p w14:paraId="34B0E1E7" w14:textId="77777777" w:rsidR="00704DA0" w:rsidRPr="00704DA0" w:rsidRDefault="00704DA0" w:rsidP="00104DF9">
      <w:pPr>
        <w:spacing w:after="0" w:line="240" w:lineRule="auto"/>
        <w:ind w:left="1080"/>
        <w:jc w:val="both"/>
        <w:rPr>
          <w:sz w:val="20"/>
          <w:szCs w:val="20"/>
        </w:rPr>
      </w:pPr>
    </w:p>
    <w:p w14:paraId="00D71FEE" w14:textId="1EA005F2" w:rsidR="00704DA0" w:rsidRDefault="00704DA0" w:rsidP="00104DF9">
      <w:pPr>
        <w:spacing w:after="0" w:line="240" w:lineRule="auto"/>
        <w:ind w:left="1080"/>
        <w:rPr>
          <w:sz w:val="20"/>
          <w:szCs w:val="20"/>
        </w:rPr>
      </w:pPr>
      <w:r>
        <w:rPr>
          <w:sz w:val="20"/>
          <w:szCs w:val="20"/>
        </w:rPr>
        <w:fldChar w:fldCharType="begin">
          <w:ffData>
            <w:name w:val="Check7"/>
            <w:enabled/>
            <w:calcOnExit w:val="0"/>
            <w:checkBox>
              <w:sizeAuto/>
              <w:default w:val="0"/>
            </w:checkBox>
          </w:ffData>
        </w:fldChar>
      </w:r>
      <w:bookmarkStart w:id="6" w:name="Check7"/>
      <w:r>
        <w:rPr>
          <w:sz w:val="20"/>
          <w:szCs w:val="20"/>
        </w:rPr>
        <w:instrText xml:space="preserve"> FORMCHECKBOX </w:instrText>
      </w:r>
      <w:r w:rsidR="00575DC7">
        <w:rPr>
          <w:sz w:val="20"/>
          <w:szCs w:val="20"/>
        </w:rPr>
      </w:r>
      <w:r w:rsidR="00575DC7">
        <w:rPr>
          <w:sz w:val="20"/>
          <w:szCs w:val="20"/>
        </w:rPr>
        <w:fldChar w:fldCharType="separate"/>
      </w:r>
      <w:r>
        <w:rPr>
          <w:sz w:val="20"/>
          <w:szCs w:val="20"/>
        </w:rPr>
        <w:fldChar w:fldCharType="end"/>
      </w:r>
      <w:bookmarkEnd w:id="6"/>
      <w:r>
        <w:rPr>
          <w:sz w:val="20"/>
          <w:szCs w:val="20"/>
        </w:rPr>
        <w:t xml:space="preserve">  Proporcione materiales y capacitación para ayudar a los padres a apoyar el aprendizaje de sus hijos en casa. Educar a los maestros y otros </w:t>
      </w:r>
      <w:r>
        <w:rPr>
          <w:sz w:val="20"/>
          <w:szCs w:val="20"/>
        </w:rPr>
        <w:tab/>
      </w:r>
      <w:r w:rsidR="00D31179" w:rsidRPr="00704DA0">
        <w:rPr>
          <w:sz w:val="20"/>
          <w:szCs w:val="20"/>
        </w:rPr>
        <w:t>El personal de la escuela, incluidos los líderes escolares, sobre cómo involucrar a las familias de manera efectiva.</w:t>
      </w:r>
    </w:p>
    <w:p w14:paraId="06BD8250" w14:textId="57F0AC1A" w:rsidR="00514575" w:rsidRPr="00704DA0" w:rsidRDefault="00D31179" w:rsidP="00104DF9">
      <w:pPr>
        <w:spacing w:after="0" w:line="240" w:lineRule="auto"/>
        <w:ind w:left="1080"/>
        <w:rPr>
          <w:sz w:val="20"/>
          <w:szCs w:val="20"/>
        </w:rPr>
      </w:pPr>
      <w:r w:rsidRPr="00704DA0">
        <w:rPr>
          <w:sz w:val="20"/>
          <w:szCs w:val="20"/>
        </w:rPr>
        <w:t xml:space="preserve"> </w:t>
      </w:r>
    </w:p>
    <w:p w14:paraId="2F3CEC7D" w14:textId="3AB80C0D" w:rsidR="00514575" w:rsidRDefault="00704DA0" w:rsidP="00104DF9">
      <w:pPr>
        <w:spacing w:after="0" w:line="240" w:lineRule="auto"/>
        <w:ind w:left="1080"/>
        <w:rPr>
          <w:sz w:val="20"/>
          <w:szCs w:val="20"/>
        </w:rPr>
      </w:pPr>
      <w:r>
        <w:rPr>
          <w:sz w:val="20"/>
          <w:szCs w:val="20"/>
        </w:rPr>
        <w:fldChar w:fldCharType="begin">
          <w:ffData>
            <w:name w:val="Check8"/>
            <w:enabled/>
            <w:calcOnExit w:val="0"/>
            <w:checkBox>
              <w:sizeAuto/>
              <w:default w:val="0"/>
            </w:checkBox>
          </w:ffData>
        </w:fldChar>
      </w:r>
      <w:bookmarkStart w:id="7" w:name="Check8"/>
      <w:r>
        <w:rPr>
          <w:sz w:val="20"/>
          <w:szCs w:val="20"/>
        </w:rPr>
        <w:instrText xml:space="preserve"> FORMCHECKBOX </w:instrText>
      </w:r>
      <w:r w:rsidR="00575DC7">
        <w:rPr>
          <w:sz w:val="20"/>
          <w:szCs w:val="20"/>
        </w:rPr>
      </w:r>
      <w:r w:rsidR="00575DC7">
        <w:rPr>
          <w:sz w:val="20"/>
          <w:szCs w:val="20"/>
        </w:rPr>
        <w:fldChar w:fldCharType="separate"/>
      </w:r>
      <w:r>
        <w:rPr>
          <w:sz w:val="20"/>
          <w:szCs w:val="20"/>
        </w:rPr>
        <w:fldChar w:fldCharType="end"/>
      </w:r>
      <w:bookmarkEnd w:id="7"/>
      <w:r>
        <w:rPr>
          <w:sz w:val="20"/>
          <w:szCs w:val="20"/>
        </w:rPr>
        <w:t xml:space="preserve">  Coordine con otros programas federales y estatales, incluidos los programas preescolares.</w:t>
      </w:r>
    </w:p>
    <w:p w14:paraId="47073597" w14:textId="77777777" w:rsidR="00704DA0" w:rsidRPr="00704DA0" w:rsidRDefault="00704DA0" w:rsidP="00104DF9">
      <w:pPr>
        <w:spacing w:after="0" w:line="240" w:lineRule="auto"/>
        <w:ind w:left="1080"/>
        <w:rPr>
          <w:sz w:val="20"/>
          <w:szCs w:val="20"/>
        </w:rPr>
      </w:pPr>
    </w:p>
    <w:p w14:paraId="4F493E71" w14:textId="4E0460B4" w:rsidR="00514575" w:rsidRPr="00704DA0" w:rsidRDefault="00704DA0" w:rsidP="00104DF9">
      <w:pPr>
        <w:spacing w:after="0" w:line="240" w:lineRule="auto"/>
        <w:ind w:left="1080"/>
        <w:rPr>
          <w:sz w:val="20"/>
          <w:szCs w:val="20"/>
        </w:rPr>
      </w:pPr>
      <w:r>
        <w:rPr>
          <w:sz w:val="20"/>
          <w:szCs w:val="20"/>
        </w:rPr>
        <w:fldChar w:fldCharType="begin">
          <w:ffData>
            <w:name w:val="Check9"/>
            <w:enabled/>
            <w:calcOnExit w:val="0"/>
            <w:checkBox>
              <w:sizeAuto/>
              <w:default w:val="0"/>
            </w:checkBox>
          </w:ffData>
        </w:fldChar>
      </w:r>
      <w:bookmarkStart w:id="8" w:name="Check9"/>
      <w:r>
        <w:rPr>
          <w:sz w:val="20"/>
          <w:szCs w:val="20"/>
        </w:rPr>
        <w:instrText xml:space="preserve"> FORMCHECKBOX </w:instrText>
      </w:r>
      <w:r w:rsidR="00575DC7">
        <w:rPr>
          <w:sz w:val="20"/>
          <w:szCs w:val="20"/>
        </w:rPr>
      </w:r>
      <w:r w:rsidR="00575DC7">
        <w:rPr>
          <w:sz w:val="20"/>
          <w:szCs w:val="20"/>
        </w:rPr>
        <w:fldChar w:fldCharType="separate"/>
      </w:r>
      <w:r>
        <w:rPr>
          <w:sz w:val="20"/>
          <w:szCs w:val="20"/>
        </w:rPr>
        <w:fldChar w:fldCharType="end"/>
      </w:r>
      <w:bookmarkEnd w:id="8"/>
      <w:r>
        <w:rPr>
          <w:sz w:val="20"/>
          <w:szCs w:val="20"/>
        </w:rPr>
        <w:t xml:space="preserve">  Proporcionar información en un formato y idioma que los padres puedan entender y ofrecer información en otros idiomas como </w:t>
      </w:r>
      <w:r>
        <w:rPr>
          <w:sz w:val="20"/>
          <w:szCs w:val="20"/>
        </w:rPr>
        <w:tab/>
      </w:r>
      <w:r w:rsidR="00514575" w:rsidRPr="00704DA0">
        <w:rPr>
          <w:sz w:val="20"/>
          <w:szCs w:val="20"/>
        </w:rPr>
        <w:t>factible.</w:t>
      </w:r>
    </w:p>
    <w:p w14:paraId="47ED5662" w14:textId="7E3FB9BD" w:rsidR="00795B47" w:rsidRDefault="00795B47" w:rsidP="00E11120">
      <w:pPr>
        <w:pStyle w:val="ListParagraph"/>
        <w:spacing w:after="20" w:line="240" w:lineRule="auto"/>
        <w:ind w:left="1440"/>
      </w:pPr>
    </w:p>
    <w:p w14:paraId="66032EF4" w14:textId="29BDC3DE" w:rsidR="00E11120" w:rsidRDefault="00E11120" w:rsidP="002C4C52">
      <w:pPr>
        <w:rPr>
          <w:color w:val="0070C0"/>
          <w:sz w:val="18"/>
        </w:rPr>
      </w:pPr>
    </w:p>
    <w:p w14:paraId="341ACF3C" w14:textId="77777777" w:rsidR="00104DF9" w:rsidRPr="00591A7D" w:rsidRDefault="00104DF9" w:rsidP="002C4C52">
      <w:pPr>
        <w:rPr>
          <w:color w:val="0070C0"/>
          <w:sz w:val="18"/>
        </w:rPr>
      </w:pPr>
    </w:p>
    <w:p w14:paraId="72A866D8" w14:textId="76D06108" w:rsidR="005B5D83" w:rsidRPr="00D548AE" w:rsidRDefault="002C4C52" w:rsidP="00D548AE">
      <w:pPr>
        <w:rPr>
          <w:sz w:val="28"/>
        </w:rPr>
      </w:pPr>
      <w:r>
        <w:rPr>
          <w:sz w:val="28"/>
        </w:rPr>
        <w:t xml:space="preserve">Principal:_______________________________ </w:t>
      </w:r>
      <w:r>
        <w:rPr>
          <w:sz w:val="28"/>
        </w:rPr>
        <w:tab/>
      </w:r>
      <w:r>
        <w:rPr>
          <w:sz w:val="28"/>
        </w:rPr>
        <w:tab/>
        <w:t>Fecha:____________________</w:t>
      </w:r>
    </w:p>
    <w:p w14:paraId="7FFC4D6D" w14:textId="77777777" w:rsidR="003F2639" w:rsidRDefault="003F2639" w:rsidP="002C4C52">
      <w:pPr>
        <w:spacing w:after="20" w:line="240" w:lineRule="auto"/>
        <w:rPr>
          <w:b/>
          <w:sz w:val="28"/>
          <w:u w:val="single"/>
        </w:rPr>
      </w:pPr>
    </w:p>
    <w:p w14:paraId="01215384" w14:textId="77777777" w:rsidR="003F2639" w:rsidRDefault="003F2639" w:rsidP="002C4C52">
      <w:pPr>
        <w:spacing w:after="20" w:line="240" w:lineRule="auto"/>
        <w:rPr>
          <w:b/>
          <w:sz w:val="28"/>
          <w:u w:val="single"/>
        </w:rPr>
      </w:pPr>
    </w:p>
    <w:p w14:paraId="45F45C29" w14:textId="0D333913" w:rsidR="005B1C0C" w:rsidRPr="00FF3581" w:rsidRDefault="005F614E" w:rsidP="002C4C52">
      <w:pPr>
        <w:spacing w:after="20" w:line="240" w:lineRule="auto"/>
        <w:rPr>
          <w:b/>
          <w:sz w:val="28"/>
          <w:u w:val="single"/>
        </w:rPr>
      </w:pPr>
      <w:r>
        <w:rPr>
          <w:b/>
          <w:sz w:val="28"/>
          <w:u w:val="single"/>
        </w:rPr>
        <w:t>TODAS LAS ESCUELAS DE TÍTULO I EN EL CONDADO DE PASCO:</w:t>
      </w:r>
    </w:p>
    <w:p w14:paraId="3EF0236F" w14:textId="77777777" w:rsidR="000528B7" w:rsidRDefault="000528B7" w:rsidP="002C4C52">
      <w:pPr>
        <w:spacing w:after="20" w:line="240" w:lineRule="auto"/>
        <w:rPr>
          <w:b/>
        </w:rPr>
      </w:pPr>
    </w:p>
    <w:p w14:paraId="5498708E" w14:textId="64956709" w:rsidR="00D110B6" w:rsidRPr="00D548AE" w:rsidRDefault="00FF3581" w:rsidP="00FF3581">
      <w:pPr>
        <w:pStyle w:val="ListParagraph"/>
        <w:numPr>
          <w:ilvl w:val="0"/>
          <w:numId w:val="7"/>
        </w:numPr>
        <w:spacing w:after="20" w:line="240" w:lineRule="auto"/>
        <w:jc w:val="both"/>
        <w:rPr>
          <w:b/>
        </w:rPr>
      </w:pPr>
      <w:r w:rsidRPr="004561FF">
        <w:rPr>
          <w:b/>
        </w:rPr>
        <w:t>Involucrar a los padres en la planificación, revisión y mejora de su programa de Evaluación Integral de Necesidades y Título I.  La escuela desarrollará y evaluará conjuntamente el plan de Participación de los Padres y la Familia con una representación adecuada de los padres</w:t>
      </w:r>
      <w:r w:rsidR="002C4C52">
        <w:t>.</w:t>
      </w:r>
    </w:p>
    <w:p w14:paraId="5A725759" w14:textId="77777777" w:rsidR="00D548AE" w:rsidRPr="00D548AE" w:rsidRDefault="00D548AE" w:rsidP="00D548AE">
      <w:pPr>
        <w:spacing w:after="20" w:line="240" w:lineRule="auto"/>
        <w:jc w:val="both"/>
        <w:rPr>
          <w:b/>
        </w:rPr>
      </w:pPr>
    </w:p>
    <w:tbl>
      <w:tblPr>
        <w:tblStyle w:val="TableGrid"/>
        <w:tblW w:w="10890" w:type="dxa"/>
        <w:tblLook w:val="04A0" w:firstRow="1" w:lastRow="0" w:firstColumn="1" w:lastColumn="0" w:noHBand="0" w:noVBand="1"/>
      </w:tblPr>
      <w:tblGrid>
        <w:gridCol w:w="2628"/>
        <w:gridCol w:w="8262"/>
      </w:tblGrid>
      <w:tr w:rsidR="00C90FBC" w:rsidRPr="004561FF" w14:paraId="51480BED" w14:textId="77777777" w:rsidTr="00C90FBC">
        <w:trPr>
          <w:trHeight w:val="583"/>
        </w:trPr>
        <w:tc>
          <w:tcPr>
            <w:tcW w:w="2628" w:type="dxa"/>
          </w:tcPr>
          <w:p w14:paraId="5F268188" w14:textId="4959D86B" w:rsidR="00C90FBC" w:rsidRDefault="00C90FBC" w:rsidP="00C90FBC">
            <w:pPr>
              <w:spacing w:after="20"/>
              <w:rPr>
                <w:b/>
                <w:sz w:val="18"/>
                <w:szCs w:val="18"/>
              </w:rPr>
            </w:pPr>
            <w:r>
              <w:rPr>
                <w:b/>
                <w:sz w:val="18"/>
                <w:szCs w:val="18"/>
              </w:rPr>
              <w:t>Describa el método en el que participaron los padres</w:t>
            </w:r>
          </w:p>
          <w:p w14:paraId="43338878" w14:textId="77777777" w:rsidR="00C90FBC" w:rsidRPr="00DA2503" w:rsidRDefault="00C90FBC" w:rsidP="000852D5">
            <w:pPr>
              <w:spacing w:after="20"/>
              <w:rPr>
                <w:b/>
                <w:sz w:val="18"/>
                <w:szCs w:val="18"/>
              </w:rPr>
            </w:pPr>
          </w:p>
        </w:tc>
        <w:tc>
          <w:tcPr>
            <w:tcW w:w="8262" w:type="dxa"/>
          </w:tcPr>
          <w:p w14:paraId="2B074753" w14:textId="76E34660" w:rsidR="00BE21B5" w:rsidRPr="007163DB" w:rsidRDefault="00BE21B5" w:rsidP="002C4C52">
            <w:pPr>
              <w:spacing w:after="20"/>
              <w:rPr>
                <w:sz w:val="18"/>
                <w:szCs w:val="18"/>
              </w:rPr>
            </w:pPr>
            <w:r w:rsidRPr="007163DB">
              <w:rPr>
                <w:sz w:val="18"/>
                <w:szCs w:val="18"/>
              </w:rPr>
              <w:t>Se entregaron encuestas a padres y estudiantes a todos los padres para ayudar a identificar las necesidades de nuestras familias. La encuesta se publicó en nuestra página web, en las redes sociales, en nuestra reunión del Comité Asesor Escolar y se entregó a los padres en el circuito del automóvil. Los resultados se utilizaron para desarrollar el Plan de Mejoramiento Escolar y el Plan de Participación de Padres y Familias.</w:t>
            </w:r>
          </w:p>
        </w:tc>
      </w:tr>
      <w:tr w:rsidR="00C90FBC" w:rsidRPr="004561FF" w14:paraId="47922AB8" w14:textId="77777777" w:rsidTr="00C90FBC">
        <w:trPr>
          <w:trHeight w:val="583"/>
        </w:trPr>
        <w:tc>
          <w:tcPr>
            <w:tcW w:w="2628" w:type="dxa"/>
          </w:tcPr>
          <w:p w14:paraId="704FCC07" w14:textId="77777777" w:rsidR="00C90FBC" w:rsidRDefault="00C90FBC" w:rsidP="000852D5">
            <w:pPr>
              <w:spacing w:after="20"/>
              <w:rPr>
                <w:b/>
                <w:sz w:val="18"/>
                <w:szCs w:val="18"/>
              </w:rPr>
            </w:pPr>
            <w:r w:rsidRPr="00DA2503">
              <w:rPr>
                <w:b/>
                <w:sz w:val="18"/>
                <w:szCs w:val="18"/>
              </w:rPr>
              <w:t>Fecha de la reunión para recabar la opinión de los padres para la Evaluación Integral de Necesidades</w:t>
            </w:r>
          </w:p>
          <w:p w14:paraId="4B673E91" w14:textId="793831DB" w:rsidR="00C90FBC" w:rsidRPr="00DA2503" w:rsidRDefault="00C90FBC" w:rsidP="000852D5">
            <w:pPr>
              <w:spacing w:after="20"/>
              <w:rPr>
                <w:b/>
                <w:sz w:val="18"/>
                <w:szCs w:val="18"/>
              </w:rPr>
            </w:pPr>
          </w:p>
        </w:tc>
        <w:tc>
          <w:tcPr>
            <w:tcW w:w="8262" w:type="dxa"/>
          </w:tcPr>
          <w:p w14:paraId="28B30DBA" w14:textId="77777777" w:rsidR="008B136F" w:rsidRPr="007163DB" w:rsidRDefault="008B136F" w:rsidP="002C4C52">
            <w:pPr>
              <w:spacing w:after="20"/>
              <w:rPr>
                <w:sz w:val="18"/>
                <w:szCs w:val="18"/>
              </w:rPr>
            </w:pPr>
          </w:p>
          <w:p w14:paraId="52D81B0A" w14:textId="2ED12632" w:rsidR="00C90FBC" w:rsidRPr="007163DB" w:rsidRDefault="008B136F" w:rsidP="002C4C52">
            <w:pPr>
              <w:spacing w:after="20"/>
              <w:rPr>
                <w:sz w:val="18"/>
                <w:szCs w:val="18"/>
              </w:rPr>
            </w:pPr>
            <w:r w:rsidRPr="007163DB">
              <w:rPr>
                <w:sz w:val="18"/>
                <w:szCs w:val="18"/>
              </w:rPr>
              <w:t>2/6/23</w:t>
            </w:r>
          </w:p>
        </w:tc>
      </w:tr>
      <w:tr w:rsidR="00C90FBC" w:rsidRPr="004561FF" w14:paraId="5652F40C" w14:textId="77777777" w:rsidTr="00C90FBC">
        <w:trPr>
          <w:trHeight w:val="583"/>
        </w:trPr>
        <w:tc>
          <w:tcPr>
            <w:tcW w:w="2628" w:type="dxa"/>
          </w:tcPr>
          <w:p w14:paraId="4053290C" w14:textId="77777777" w:rsidR="00C90FBC" w:rsidRDefault="00C90FBC" w:rsidP="002C619B">
            <w:pPr>
              <w:spacing w:after="20"/>
              <w:rPr>
                <w:b/>
                <w:sz w:val="18"/>
                <w:szCs w:val="18"/>
              </w:rPr>
            </w:pPr>
            <w:r>
              <w:rPr>
                <w:b/>
                <w:sz w:val="18"/>
                <w:szCs w:val="18"/>
              </w:rPr>
              <w:t xml:space="preserve">Fecha de la reunión para recopilar la opinión de los padres para este Plan de Participación de los Padres y la Familia del Título I </w:t>
            </w:r>
          </w:p>
          <w:p w14:paraId="4D7DB7C0" w14:textId="29ED2503" w:rsidR="00C90FBC" w:rsidRPr="00DA2503" w:rsidRDefault="00C90FBC" w:rsidP="002C619B">
            <w:pPr>
              <w:spacing w:after="20"/>
              <w:rPr>
                <w:b/>
                <w:sz w:val="18"/>
                <w:szCs w:val="18"/>
              </w:rPr>
            </w:pPr>
          </w:p>
        </w:tc>
        <w:tc>
          <w:tcPr>
            <w:tcW w:w="8262" w:type="dxa"/>
          </w:tcPr>
          <w:p w14:paraId="5C2D1C15" w14:textId="77777777" w:rsidR="008B136F" w:rsidRPr="007163DB" w:rsidRDefault="008B136F" w:rsidP="002C4C52">
            <w:pPr>
              <w:spacing w:after="20"/>
              <w:rPr>
                <w:sz w:val="18"/>
                <w:szCs w:val="18"/>
              </w:rPr>
            </w:pPr>
          </w:p>
          <w:p w14:paraId="6AFF1198" w14:textId="78226FEF" w:rsidR="00C90FBC" w:rsidRPr="007163DB" w:rsidRDefault="008B136F" w:rsidP="002C4C52">
            <w:pPr>
              <w:spacing w:after="20"/>
              <w:rPr>
                <w:sz w:val="18"/>
                <w:szCs w:val="18"/>
              </w:rPr>
            </w:pPr>
            <w:r w:rsidRPr="007163DB">
              <w:rPr>
                <w:sz w:val="18"/>
                <w:szCs w:val="18"/>
              </w:rPr>
              <w:t>2/6/23</w:t>
            </w:r>
          </w:p>
        </w:tc>
      </w:tr>
    </w:tbl>
    <w:p w14:paraId="7157D1F7" w14:textId="347BE074" w:rsidR="00762617" w:rsidRDefault="00762617" w:rsidP="002C4C52">
      <w:pPr>
        <w:spacing w:after="20" w:line="240" w:lineRule="auto"/>
        <w:rPr>
          <w:b/>
          <w:color w:val="0070C0"/>
          <w:sz w:val="18"/>
        </w:rPr>
      </w:pPr>
    </w:p>
    <w:p w14:paraId="6F8DC4F3" w14:textId="77777777" w:rsidR="00D548AE" w:rsidRDefault="00D548AE" w:rsidP="002C4C52">
      <w:pPr>
        <w:spacing w:after="20" w:line="240" w:lineRule="auto"/>
        <w:rPr>
          <w:b/>
          <w:color w:val="0070C0"/>
          <w:sz w:val="18"/>
        </w:rPr>
      </w:pPr>
    </w:p>
    <w:p w14:paraId="505089E3" w14:textId="77777777" w:rsidR="00D30DC3" w:rsidRDefault="00D30DC3" w:rsidP="002C619B">
      <w:pPr>
        <w:pStyle w:val="ListParagraph"/>
        <w:spacing w:after="20" w:line="240" w:lineRule="auto"/>
        <w:jc w:val="both"/>
        <w:rPr>
          <w:b/>
        </w:rPr>
      </w:pPr>
    </w:p>
    <w:p w14:paraId="3CC6B49D" w14:textId="77777777" w:rsidR="00D30DC3" w:rsidRPr="006B7CE4" w:rsidRDefault="00D30DC3" w:rsidP="002C619B">
      <w:pPr>
        <w:pStyle w:val="ListParagraph"/>
        <w:spacing w:after="20" w:line="240" w:lineRule="auto"/>
        <w:jc w:val="both"/>
        <w:rPr>
          <w:b/>
        </w:rPr>
      </w:pPr>
    </w:p>
    <w:p w14:paraId="48B98050" w14:textId="6B1228AD" w:rsidR="002C619B" w:rsidRDefault="00427ED6" w:rsidP="002C619B">
      <w:pPr>
        <w:pStyle w:val="ListParagraph"/>
        <w:numPr>
          <w:ilvl w:val="0"/>
          <w:numId w:val="7"/>
        </w:numPr>
        <w:spacing w:after="20" w:line="240" w:lineRule="auto"/>
        <w:jc w:val="both"/>
      </w:pPr>
      <w:r>
        <w:rPr>
          <w:b/>
        </w:rPr>
        <w:t>Desarrollar un pacto entre la escuela y el hogar que describa cómo los padres, los estudiantes y el personal de la escuela compartirán la responsabilidad de mejorar el rendimiento de los estudiantes y describa cómo se comunicarán los padres y los maestros</w:t>
      </w:r>
      <w:r w:rsidR="002C619B">
        <w:t xml:space="preserve">. </w:t>
      </w:r>
    </w:p>
    <w:p w14:paraId="31609F1B" w14:textId="1517BDCF" w:rsidR="002C619B" w:rsidRDefault="002C619B" w:rsidP="002C619B">
      <w:pPr>
        <w:spacing w:after="20" w:line="240" w:lineRule="auto"/>
        <w:jc w:val="both"/>
      </w:pPr>
    </w:p>
    <w:tbl>
      <w:tblPr>
        <w:tblStyle w:val="TableGrid"/>
        <w:tblW w:w="0" w:type="auto"/>
        <w:tblLook w:val="04A0" w:firstRow="1" w:lastRow="0" w:firstColumn="1" w:lastColumn="0" w:noHBand="0" w:noVBand="1"/>
      </w:tblPr>
      <w:tblGrid>
        <w:gridCol w:w="3505"/>
        <w:gridCol w:w="7285"/>
      </w:tblGrid>
      <w:tr w:rsidR="002C619B" w14:paraId="48AA461A" w14:textId="77777777" w:rsidTr="00B719C9">
        <w:tc>
          <w:tcPr>
            <w:tcW w:w="3505" w:type="dxa"/>
          </w:tcPr>
          <w:p w14:paraId="21B21657" w14:textId="14468750" w:rsidR="002C619B" w:rsidRDefault="002C619B" w:rsidP="00B719C9">
            <w:pPr>
              <w:spacing w:after="20"/>
              <w:rPr>
                <w:b/>
                <w:sz w:val="18"/>
              </w:rPr>
            </w:pPr>
            <w:r w:rsidRPr="00DA2503">
              <w:rPr>
                <w:b/>
                <w:sz w:val="18"/>
              </w:rPr>
              <w:t>¿Cómo se invitó a los padres a elaborar o revisar el pacto?</w:t>
            </w:r>
          </w:p>
          <w:p w14:paraId="2A8C6B9E" w14:textId="77777777" w:rsidR="00F6489E" w:rsidRPr="00DA2503" w:rsidRDefault="00F6489E" w:rsidP="00B719C9">
            <w:pPr>
              <w:spacing w:after="20"/>
              <w:rPr>
                <w:b/>
                <w:sz w:val="18"/>
              </w:rPr>
            </w:pPr>
          </w:p>
        </w:tc>
        <w:tc>
          <w:tcPr>
            <w:tcW w:w="7285" w:type="dxa"/>
          </w:tcPr>
          <w:p w14:paraId="68095261" w14:textId="45D523DC" w:rsidR="0050742C" w:rsidRPr="007163DB" w:rsidRDefault="001B5748" w:rsidP="0050742C">
            <w:pPr>
              <w:spacing w:after="20"/>
              <w:jc w:val="both"/>
              <w:rPr>
                <w:sz w:val="18"/>
                <w:szCs w:val="18"/>
              </w:rPr>
            </w:pPr>
            <w:r w:rsidRPr="007163DB">
              <w:rPr>
                <w:sz w:val="18"/>
                <w:szCs w:val="18"/>
              </w:rPr>
              <w:t>Los padres fueron invitados y participaron en la revisión del pacto durante la reunión del Comité Asesor Escolar</w:t>
            </w:r>
          </w:p>
        </w:tc>
      </w:tr>
      <w:tr w:rsidR="002C619B" w14:paraId="19C460B8" w14:textId="77777777" w:rsidTr="00B719C9">
        <w:tc>
          <w:tcPr>
            <w:tcW w:w="3505" w:type="dxa"/>
          </w:tcPr>
          <w:p w14:paraId="480FD6E1" w14:textId="77777777" w:rsidR="002C619B" w:rsidRDefault="002C619B" w:rsidP="00B719C9">
            <w:pPr>
              <w:spacing w:after="20"/>
              <w:rPr>
                <w:b/>
                <w:sz w:val="18"/>
              </w:rPr>
            </w:pPr>
            <w:r w:rsidRPr="00DA2503">
              <w:rPr>
                <w:b/>
                <w:sz w:val="18"/>
              </w:rPr>
              <w:t>Fecha de la reunión de padres para desarrollar o revisar el pacto</w:t>
            </w:r>
          </w:p>
          <w:p w14:paraId="47503EBE" w14:textId="25DEE3C6" w:rsidR="00F6489E" w:rsidRPr="00DA2503" w:rsidRDefault="00F6489E" w:rsidP="00B719C9">
            <w:pPr>
              <w:spacing w:after="20"/>
              <w:rPr>
                <w:b/>
                <w:sz w:val="18"/>
              </w:rPr>
            </w:pPr>
          </w:p>
        </w:tc>
        <w:tc>
          <w:tcPr>
            <w:tcW w:w="7285" w:type="dxa"/>
          </w:tcPr>
          <w:p w14:paraId="6C83DD0E" w14:textId="2F1F56CD" w:rsidR="002C619B" w:rsidRPr="007163DB" w:rsidRDefault="00541BBB" w:rsidP="00B719C9">
            <w:pPr>
              <w:spacing w:after="20"/>
              <w:jc w:val="both"/>
              <w:rPr>
                <w:sz w:val="18"/>
                <w:szCs w:val="18"/>
              </w:rPr>
            </w:pPr>
            <w:r w:rsidRPr="007163DB">
              <w:rPr>
                <w:sz w:val="18"/>
                <w:szCs w:val="18"/>
              </w:rPr>
              <w:t>2/6/23</w:t>
            </w:r>
          </w:p>
        </w:tc>
      </w:tr>
      <w:tr w:rsidR="002C619B" w14:paraId="56153691" w14:textId="77777777" w:rsidTr="00B719C9">
        <w:tc>
          <w:tcPr>
            <w:tcW w:w="3505" w:type="dxa"/>
          </w:tcPr>
          <w:p w14:paraId="22B35653" w14:textId="77777777" w:rsidR="002C619B" w:rsidRDefault="00AF6E24" w:rsidP="00B719C9">
            <w:pPr>
              <w:spacing w:after="20"/>
              <w:rPr>
                <w:b/>
                <w:sz w:val="18"/>
              </w:rPr>
            </w:pPr>
            <w:r>
              <w:rPr>
                <w:b/>
                <w:sz w:val="18"/>
              </w:rPr>
              <w:t xml:space="preserve">¿Qué métodos de comunicación se utilizarán entre los maestros y los padres, así como entre la escuela y los padres? </w:t>
            </w:r>
          </w:p>
          <w:p w14:paraId="1DBF256C" w14:textId="68B311DD" w:rsidR="00F6489E" w:rsidRPr="00DA2503" w:rsidRDefault="00F6489E" w:rsidP="00B719C9">
            <w:pPr>
              <w:spacing w:after="20"/>
              <w:rPr>
                <w:b/>
                <w:sz w:val="18"/>
              </w:rPr>
            </w:pPr>
          </w:p>
        </w:tc>
        <w:tc>
          <w:tcPr>
            <w:tcW w:w="7285" w:type="dxa"/>
          </w:tcPr>
          <w:p w14:paraId="490B6B03" w14:textId="6F9F252F" w:rsidR="002C619B" w:rsidRPr="007163DB" w:rsidRDefault="007163DB" w:rsidP="00B719C9">
            <w:pPr>
              <w:spacing w:after="20"/>
              <w:jc w:val="both"/>
              <w:rPr>
                <w:sz w:val="18"/>
                <w:szCs w:val="18"/>
              </w:rPr>
            </w:pPr>
            <w:r w:rsidRPr="007163DB">
              <w:rPr>
                <w:sz w:val="18"/>
                <w:szCs w:val="18"/>
              </w:rPr>
              <w:t>La reunión anual de Título I se llevará a cabo al comienzo del año escolar. A lo largo del año, los padres reciben información sobre los maestros "fuera del campo", las noches para padres y otros diversos recursos disponibles para ellos. La comunicación se proporciona a través del sitio web, las redes sociales, el mensajero escolar y los correos.</w:t>
            </w:r>
          </w:p>
        </w:tc>
      </w:tr>
      <w:tr w:rsidR="002C619B" w14:paraId="5E416466" w14:textId="77777777" w:rsidTr="00B719C9">
        <w:trPr>
          <w:trHeight w:val="929"/>
        </w:trPr>
        <w:tc>
          <w:tcPr>
            <w:tcW w:w="3505" w:type="dxa"/>
          </w:tcPr>
          <w:p w14:paraId="550366CC" w14:textId="7E8B863C" w:rsidR="00F6489E" w:rsidRPr="00DA2503" w:rsidRDefault="002C619B" w:rsidP="00B719C9">
            <w:pPr>
              <w:spacing w:after="20"/>
              <w:rPr>
                <w:b/>
                <w:sz w:val="18"/>
              </w:rPr>
            </w:pPr>
            <w:r w:rsidRPr="00DA2503">
              <w:rPr>
                <w:b/>
                <w:sz w:val="18"/>
              </w:rPr>
              <w:t>Se requiere que las escuelas primarias celebren al menos una conferencia cara a cara con los padres.  ¿Explíquenos su proceso?</w:t>
            </w:r>
          </w:p>
          <w:p w14:paraId="25837D38" w14:textId="77777777" w:rsidR="002C619B" w:rsidRPr="00DA2503" w:rsidRDefault="002C619B" w:rsidP="00B719C9">
            <w:pPr>
              <w:spacing w:after="20"/>
              <w:rPr>
                <w:b/>
                <w:sz w:val="18"/>
              </w:rPr>
            </w:pPr>
          </w:p>
        </w:tc>
        <w:tc>
          <w:tcPr>
            <w:tcW w:w="7285" w:type="dxa"/>
          </w:tcPr>
          <w:p w14:paraId="4067840B" w14:textId="1A95E4CA" w:rsidR="002C619B" w:rsidRPr="00A44115" w:rsidRDefault="00A44115" w:rsidP="00B719C9">
            <w:pPr>
              <w:spacing w:after="20"/>
              <w:jc w:val="both"/>
              <w:rPr>
                <w:sz w:val="18"/>
                <w:szCs w:val="18"/>
              </w:rPr>
            </w:pPr>
            <w:r>
              <w:rPr>
                <w:sz w:val="18"/>
                <w:szCs w:val="18"/>
              </w:rPr>
              <w:t>N/A</w:t>
            </w:r>
          </w:p>
        </w:tc>
      </w:tr>
    </w:tbl>
    <w:p w14:paraId="515A789E" w14:textId="77777777" w:rsidR="005E29BA" w:rsidRDefault="005E29BA" w:rsidP="002C4C52">
      <w:pPr>
        <w:spacing w:after="20" w:line="240" w:lineRule="auto"/>
        <w:rPr>
          <w:b/>
        </w:rPr>
      </w:pPr>
    </w:p>
    <w:p w14:paraId="3256F86D" w14:textId="77777777" w:rsidR="00A44115" w:rsidRDefault="00A44115" w:rsidP="002C4C52">
      <w:pPr>
        <w:spacing w:after="20" w:line="240" w:lineRule="auto"/>
        <w:rPr>
          <w:b/>
        </w:rPr>
      </w:pPr>
    </w:p>
    <w:p w14:paraId="655A974C" w14:textId="77777777" w:rsidR="00E428D0" w:rsidRDefault="00E428D0" w:rsidP="002C4C52">
      <w:pPr>
        <w:spacing w:after="20" w:line="240" w:lineRule="auto"/>
        <w:rPr>
          <w:b/>
        </w:rPr>
      </w:pPr>
    </w:p>
    <w:p w14:paraId="40492A73" w14:textId="2109CA09" w:rsidR="00793A74" w:rsidRPr="00B719C9" w:rsidRDefault="006B7CE4" w:rsidP="00793A74">
      <w:pPr>
        <w:pStyle w:val="ListParagraph"/>
        <w:numPr>
          <w:ilvl w:val="0"/>
          <w:numId w:val="7"/>
        </w:numPr>
        <w:spacing w:after="20" w:line="240" w:lineRule="auto"/>
        <w:jc w:val="both"/>
        <w:rPr>
          <w:b/>
        </w:rPr>
      </w:pPr>
      <w:r>
        <w:rPr>
          <w:b/>
        </w:rPr>
        <w:lastRenderedPageBreak/>
        <w:t>Organice una reunión anual para que las familias expliquen el programa de Título I y los derechos de los padres a participar.</w:t>
      </w:r>
    </w:p>
    <w:p w14:paraId="771C5601" w14:textId="77777777" w:rsidR="0033024D" w:rsidRPr="00793A74" w:rsidRDefault="0033024D" w:rsidP="00793A74">
      <w:pPr>
        <w:spacing w:after="20" w:line="240" w:lineRule="auto"/>
        <w:jc w:val="both"/>
        <w:rPr>
          <w:b/>
        </w:rPr>
      </w:pPr>
    </w:p>
    <w:tbl>
      <w:tblPr>
        <w:tblStyle w:val="TableGrid"/>
        <w:tblW w:w="0" w:type="auto"/>
        <w:tblLook w:val="04A0" w:firstRow="1" w:lastRow="0" w:firstColumn="1" w:lastColumn="0" w:noHBand="0" w:noVBand="1"/>
      </w:tblPr>
      <w:tblGrid>
        <w:gridCol w:w="1975"/>
        <w:gridCol w:w="8815"/>
      </w:tblGrid>
      <w:tr w:rsidR="002C4C52" w14:paraId="5A82EB0D" w14:textId="77777777" w:rsidTr="001924FF">
        <w:tc>
          <w:tcPr>
            <w:tcW w:w="1975" w:type="dxa"/>
          </w:tcPr>
          <w:p w14:paraId="36056BD5" w14:textId="77777777" w:rsidR="0080796F" w:rsidRDefault="0080796F" w:rsidP="001924FF">
            <w:pPr>
              <w:spacing w:after="20"/>
              <w:jc w:val="center"/>
              <w:rPr>
                <w:b/>
                <w:sz w:val="18"/>
              </w:rPr>
            </w:pPr>
            <w:r>
              <w:rPr>
                <w:b/>
                <w:sz w:val="18"/>
              </w:rPr>
              <w:t xml:space="preserve">¿Qué información se proporciona en la reunión?  </w:t>
            </w:r>
          </w:p>
          <w:p w14:paraId="0906ADF6" w14:textId="77777777" w:rsidR="0080796F" w:rsidRPr="00DA2503" w:rsidRDefault="0080796F" w:rsidP="001924FF">
            <w:pPr>
              <w:spacing w:after="20"/>
              <w:jc w:val="center"/>
              <w:rPr>
                <w:b/>
                <w:sz w:val="18"/>
              </w:rPr>
            </w:pPr>
            <w:r>
              <w:rPr>
                <w:b/>
                <w:sz w:val="18"/>
              </w:rPr>
              <w:t>¿Cómo se notifica a los padres de la reunión?</w:t>
            </w:r>
          </w:p>
        </w:tc>
        <w:tc>
          <w:tcPr>
            <w:tcW w:w="8815" w:type="dxa"/>
          </w:tcPr>
          <w:p w14:paraId="70D29AA0" w14:textId="6B81B083" w:rsidR="0050742C" w:rsidRPr="00BE5F93" w:rsidRDefault="00CF523A" w:rsidP="00F01ECE">
            <w:pPr>
              <w:spacing w:after="20"/>
              <w:jc w:val="both"/>
              <w:rPr>
                <w:sz w:val="18"/>
                <w:szCs w:val="18"/>
              </w:rPr>
            </w:pPr>
            <w:r w:rsidRPr="00BE5F93">
              <w:rPr>
                <w:sz w:val="18"/>
                <w:szCs w:val="18"/>
              </w:rPr>
              <w:t xml:space="preserve">La reunión del Título I se combinará con nuestro Día de Inscripción del Distrito y el Día de Transición de los Estudiantes de Primer Año. La información se entregará a los padres a través de un documento que les indicará cómo visitar el sitio web de la escuela para recopilar la información necesaria para el Título I. La información incluirá el video de la Reunión de Padres, el folleto Lo que los Padres Deben Saber, el Plan de Participación Familiar y para Padres Amigables, el formulario de Pacto, etc. Se elaborará una hoja de registro. </w:t>
            </w:r>
            <w:proofErr w:type="gramStart"/>
            <w:r w:rsidRPr="00BE5F93">
              <w:rPr>
                <w:sz w:val="18"/>
                <w:szCs w:val="18"/>
              </w:rPr>
              <w:t>Los</w:t>
            </w:r>
            <w:proofErr w:type="gramEnd"/>
            <w:r w:rsidRPr="00BE5F93">
              <w:rPr>
                <w:sz w:val="18"/>
                <w:szCs w:val="18"/>
              </w:rPr>
              <w:t xml:space="preserve"> padres serán notificados a través del sitio web de la escuela, las redes sociales y el mensajero de la escuela.</w:t>
            </w:r>
          </w:p>
        </w:tc>
      </w:tr>
      <w:tr w:rsidR="002C4C52" w14:paraId="5E3A7FE1" w14:textId="77777777" w:rsidTr="001924FF">
        <w:tc>
          <w:tcPr>
            <w:tcW w:w="1975" w:type="dxa"/>
          </w:tcPr>
          <w:p w14:paraId="6B804689" w14:textId="77777777" w:rsidR="00502536" w:rsidRPr="00DA2503" w:rsidRDefault="00502536" w:rsidP="00502536">
            <w:pPr>
              <w:spacing w:after="20"/>
              <w:jc w:val="center"/>
              <w:rPr>
                <w:b/>
                <w:sz w:val="18"/>
              </w:rPr>
            </w:pPr>
            <w:r>
              <w:rPr>
                <w:b/>
                <w:sz w:val="18"/>
              </w:rPr>
              <w:t>Fecha(s) y hora(s) tentativa(s)</w:t>
            </w:r>
          </w:p>
          <w:p w14:paraId="331ED66E" w14:textId="17DEED55" w:rsidR="002C4C52" w:rsidRPr="00DA2503" w:rsidRDefault="00502536" w:rsidP="00FD1CB1">
            <w:pPr>
              <w:spacing w:after="20"/>
              <w:jc w:val="center"/>
              <w:rPr>
                <w:b/>
                <w:sz w:val="18"/>
              </w:rPr>
            </w:pPr>
            <w:r w:rsidRPr="00DA2503">
              <w:rPr>
                <w:b/>
                <w:sz w:val="18"/>
              </w:rPr>
              <w:t>de la Reunión Anual del Título I y las medidas adoptadas para planificar la reunión</w:t>
            </w:r>
          </w:p>
        </w:tc>
        <w:tc>
          <w:tcPr>
            <w:tcW w:w="8815" w:type="dxa"/>
          </w:tcPr>
          <w:p w14:paraId="4114F9BA" w14:textId="63204F40" w:rsidR="002C4C52" w:rsidRPr="005C2268" w:rsidRDefault="006C2FED" w:rsidP="002C4C52">
            <w:pPr>
              <w:spacing w:after="20"/>
              <w:jc w:val="both"/>
              <w:rPr>
                <w:sz w:val="18"/>
                <w:szCs w:val="18"/>
              </w:rPr>
            </w:pPr>
            <w:r w:rsidRPr="005C2268">
              <w:rPr>
                <w:sz w:val="18"/>
                <w:szCs w:val="18"/>
              </w:rPr>
              <w:t>Día de transición: 7/27/23</w:t>
            </w:r>
          </w:p>
          <w:p w14:paraId="6882E2F2" w14:textId="173DDD20" w:rsidR="006C2FED" w:rsidRPr="005C2268" w:rsidRDefault="006C2FED" w:rsidP="002C4C52">
            <w:pPr>
              <w:spacing w:after="20"/>
              <w:jc w:val="both"/>
              <w:rPr>
                <w:sz w:val="18"/>
                <w:szCs w:val="18"/>
              </w:rPr>
            </w:pPr>
            <w:r w:rsidRPr="005C2268">
              <w:rPr>
                <w:sz w:val="18"/>
                <w:szCs w:val="18"/>
              </w:rPr>
              <w:t>Día de registro: 8/4/23</w:t>
            </w:r>
          </w:p>
          <w:p w14:paraId="5CBD1E26" w14:textId="498EBF29" w:rsidR="00BB461A" w:rsidRPr="005C2268" w:rsidRDefault="00E71996" w:rsidP="002C4C52">
            <w:pPr>
              <w:spacing w:after="20"/>
              <w:jc w:val="both"/>
              <w:rPr>
                <w:sz w:val="18"/>
                <w:szCs w:val="18"/>
              </w:rPr>
            </w:pPr>
            <w:r>
              <w:rPr>
                <w:sz w:val="18"/>
                <w:szCs w:val="18"/>
              </w:rPr>
              <w:t>Desarrollar y llevar a cabo las tareas del Día de Inscripción, la agenda y las notificaciones a los padres.</w:t>
            </w:r>
          </w:p>
        </w:tc>
      </w:tr>
      <w:tr w:rsidR="001924FF" w14:paraId="2FBCE25A" w14:textId="77777777" w:rsidTr="001924FF">
        <w:tc>
          <w:tcPr>
            <w:tcW w:w="1975" w:type="dxa"/>
          </w:tcPr>
          <w:p w14:paraId="0548C00C" w14:textId="77777777" w:rsidR="001924FF" w:rsidRPr="00DA2503" w:rsidRDefault="0080796F" w:rsidP="001924FF">
            <w:pPr>
              <w:spacing w:after="20"/>
              <w:jc w:val="center"/>
              <w:rPr>
                <w:b/>
                <w:sz w:val="18"/>
              </w:rPr>
            </w:pPr>
            <w:r>
              <w:rPr>
                <w:b/>
                <w:sz w:val="18"/>
              </w:rPr>
              <w:t>¿Cómo reciben la información de la reunión los padres que no pueden asistir?</w:t>
            </w:r>
          </w:p>
        </w:tc>
        <w:tc>
          <w:tcPr>
            <w:tcW w:w="8815" w:type="dxa"/>
          </w:tcPr>
          <w:p w14:paraId="52FC2FA6" w14:textId="380A9A84" w:rsidR="001924FF" w:rsidRPr="002C62E1" w:rsidRDefault="00265E3A" w:rsidP="002C4C52">
            <w:pPr>
              <w:spacing w:after="20"/>
              <w:jc w:val="both"/>
              <w:rPr>
                <w:sz w:val="18"/>
                <w:szCs w:val="18"/>
              </w:rPr>
            </w:pPr>
            <w:r>
              <w:rPr>
                <w:sz w:val="18"/>
                <w:szCs w:val="18"/>
              </w:rPr>
              <w:t>Se publicarán copias de la agenda, los recursos y los boletines informativos en el sitio web de la escuela.</w:t>
            </w:r>
          </w:p>
        </w:tc>
      </w:tr>
      <w:tr w:rsidR="002C4C52" w14:paraId="3BFDCEB5" w14:textId="77777777" w:rsidTr="00A23AE4">
        <w:trPr>
          <w:trHeight w:val="296"/>
        </w:trPr>
        <w:tc>
          <w:tcPr>
            <w:tcW w:w="1975" w:type="dxa"/>
          </w:tcPr>
          <w:p w14:paraId="7C445183" w14:textId="77777777" w:rsidR="002C4C52" w:rsidRPr="00DA2503" w:rsidRDefault="002C4C52" w:rsidP="001924FF">
            <w:pPr>
              <w:spacing w:after="20"/>
              <w:jc w:val="center"/>
              <w:rPr>
                <w:b/>
                <w:sz w:val="18"/>
              </w:rPr>
            </w:pPr>
            <w:r w:rsidRPr="00DA2503">
              <w:rPr>
                <w:b/>
                <w:sz w:val="18"/>
              </w:rPr>
              <w:t>¿Cómo se informa a los padres de sus derechos?</w:t>
            </w:r>
          </w:p>
        </w:tc>
        <w:tc>
          <w:tcPr>
            <w:tcW w:w="8815" w:type="dxa"/>
          </w:tcPr>
          <w:p w14:paraId="63F7FEFB" w14:textId="61AA87A8" w:rsidR="00054BD5" w:rsidRPr="00724FF5" w:rsidRDefault="00724FF5" w:rsidP="000C2B89">
            <w:pPr>
              <w:spacing w:after="20"/>
              <w:jc w:val="both"/>
              <w:rPr>
                <w:sz w:val="18"/>
                <w:szCs w:val="18"/>
              </w:rPr>
            </w:pPr>
            <w:r>
              <w:rPr>
                <w:sz w:val="18"/>
                <w:szCs w:val="18"/>
              </w:rPr>
              <w:t>Los recursos se comparten en reuniones y eventos, en el pacto y en el sitio web de la escuela.</w:t>
            </w:r>
          </w:p>
        </w:tc>
      </w:tr>
    </w:tbl>
    <w:p w14:paraId="5D077E8E" w14:textId="7268B155" w:rsidR="00BB461A" w:rsidRDefault="00BB461A" w:rsidP="00BB461A">
      <w:pPr>
        <w:spacing w:after="20" w:line="240" w:lineRule="auto"/>
        <w:jc w:val="both"/>
      </w:pPr>
    </w:p>
    <w:p w14:paraId="3567FF4B" w14:textId="77777777" w:rsidR="00E428D0" w:rsidRDefault="00E428D0" w:rsidP="00BB461A">
      <w:pPr>
        <w:spacing w:after="20" w:line="240" w:lineRule="auto"/>
        <w:jc w:val="both"/>
      </w:pPr>
    </w:p>
    <w:p w14:paraId="749FB06D" w14:textId="4DEB4DC9" w:rsidR="00EF5B68" w:rsidRPr="00E428D0" w:rsidRDefault="0015712F" w:rsidP="00EF5B68">
      <w:pPr>
        <w:pStyle w:val="ListParagraph"/>
        <w:numPr>
          <w:ilvl w:val="0"/>
          <w:numId w:val="7"/>
        </w:numPr>
        <w:spacing w:after="20" w:line="240" w:lineRule="auto"/>
        <w:jc w:val="both"/>
        <w:rPr>
          <w:b/>
          <w:sz w:val="24"/>
          <w:szCs w:val="24"/>
        </w:rPr>
      </w:pPr>
      <w:r w:rsidRPr="00E428D0">
        <w:rPr>
          <w:rFonts w:cs="Arial"/>
          <w:b/>
          <w:color w:val="000000"/>
        </w:rPr>
        <w:t xml:space="preserve">Identificar asociaciones que coordinen e integren el Título I y los fondos locales/federales para proporcionar oportunidades que alienten y apoyen a los padres a participar más plenamente en la educación de sus hijos y/o para ayudar a apoyar el aprendizaje en el hogar. </w:t>
      </w:r>
    </w:p>
    <w:p w14:paraId="13D30F1D" w14:textId="77777777" w:rsidR="00EF5B68" w:rsidRPr="00EF5B68" w:rsidRDefault="00EF5B68" w:rsidP="00EF5B68">
      <w:pPr>
        <w:spacing w:after="20" w:line="240" w:lineRule="auto"/>
        <w:jc w:val="both"/>
        <w:rPr>
          <w:b/>
        </w:rPr>
      </w:pPr>
    </w:p>
    <w:tbl>
      <w:tblPr>
        <w:tblStyle w:val="TableGrid"/>
        <w:tblW w:w="10700" w:type="dxa"/>
        <w:tblLayout w:type="fixed"/>
        <w:tblLook w:val="04A0" w:firstRow="1" w:lastRow="0" w:firstColumn="1" w:lastColumn="0" w:noHBand="0" w:noVBand="1"/>
      </w:tblPr>
      <w:tblGrid>
        <w:gridCol w:w="2635"/>
        <w:gridCol w:w="8065"/>
      </w:tblGrid>
      <w:tr w:rsidR="009A40E4" w14:paraId="5652E725" w14:textId="77777777" w:rsidTr="009A40E4">
        <w:tc>
          <w:tcPr>
            <w:tcW w:w="2635" w:type="dxa"/>
            <w:noWrap/>
          </w:tcPr>
          <w:p w14:paraId="1E003EDF" w14:textId="50E8C9E7" w:rsidR="0066450C" w:rsidRPr="0049356C" w:rsidRDefault="0066450C" w:rsidP="009A40E4">
            <w:pPr>
              <w:spacing w:after="20"/>
              <w:rPr>
                <w:b/>
                <w:sz w:val="18"/>
              </w:rPr>
            </w:pPr>
            <w:r w:rsidRPr="0049356C">
              <w:rPr>
                <w:b/>
                <w:sz w:val="18"/>
              </w:rPr>
              <w:t>Título III-ESOL</w:t>
            </w:r>
          </w:p>
        </w:tc>
        <w:tc>
          <w:tcPr>
            <w:tcW w:w="8065" w:type="dxa"/>
          </w:tcPr>
          <w:p w14:paraId="0A78C60F" w14:textId="76625660" w:rsidR="0066450C" w:rsidRPr="002207C3" w:rsidRDefault="00A50030" w:rsidP="009A40E4">
            <w:pPr>
              <w:tabs>
                <w:tab w:val="left" w:pos="-205"/>
              </w:tabs>
              <w:spacing w:after="20"/>
              <w:ind w:left="-3505"/>
              <w:rPr>
                <w:bCs/>
                <w:sz w:val="18"/>
                <w:szCs w:val="18"/>
              </w:rPr>
            </w:pPr>
            <w:r w:rsidRPr="002207C3">
              <w:rPr>
                <w:bCs/>
                <w:sz w:val="18"/>
                <w:szCs w:val="18"/>
              </w:rPr>
              <w:tab/>
            </w:r>
            <w:r w:rsidRPr="002207C3">
              <w:rPr>
                <w:bCs/>
                <w:sz w:val="18"/>
                <w:szCs w:val="18"/>
              </w:rPr>
              <w:tab/>
            </w:r>
            <w:r w:rsidR="0050742C" w:rsidRPr="002207C3">
              <w:rPr>
                <w:bCs/>
                <w:sz w:val="18"/>
                <w:szCs w:val="18"/>
              </w:rPr>
              <w:t>ESOL IA's, profesor de apoyo de ESOL</w:t>
            </w:r>
            <w:r w:rsidRPr="002207C3">
              <w:rPr>
                <w:bCs/>
                <w:sz w:val="18"/>
                <w:szCs w:val="18"/>
              </w:rPr>
              <w:tab/>
            </w:r>
          </w:p>
        </w:tc>
      </w:tr>
      <w:tr w:rsidR="009A40E4" w14:paraId="5699C90F" w14:textId="77777777" w:rsidTr="009A40E4">
        <w:tc>
          <w:tcPr>
            <w:tcW w:w="2635" w:type="dxa"/>
            <w:noWrap/>
          </w:tcPr>
          <w:p w14:paraId="457A4B09" w14:textId="58F27D5E" w:rsidR="0066450C" w:rsidRPr="0049356C" w:rsidRDefault="0066450C" w:rsidP="009A40E4">
            <w:pPr>
              <w:spacing w:after="20"/>
              <w:rPr>
                <w:b/>
                <w:sz w:val="18"/>
              </w:rPr>
            </w:pPr>
            <w:r w:rsidRPr="0049356C">
              <w:rPr>
                <w:b/>
                <w:sz w:val="18"/>
              </w:rPr>
              <w:t>Título IX - Personas sin hogar</w:t>
            </w:r>
          </w:p>
        </w:tc>
        <w:tc>
          <w:tcPr>
            <w:tcW w:w="8065" w:type="dxa"/>
          </w:tcPr>
          <w:p w14:paraId="7F9D74E1" w14:textId="35989444" w:rsidR="0066450C" w:rsidRPr="002207C3" w:rsidRDefault="00F01ECE" w:rsidP="009A40E4">
            <w:pPr>
              <w:tabs>
                <w:tab w:val="left" w:pos="-205"/>
              </w:tabs>
              <w:spacing w:after="20"/>
              <w:rPr>
                <w:bCs/>
                <w:sz w:val="18"/>
                <w:szCs w:val="18"/>
              </w:rPr>
            </w:pPr>
            <w:r w:rsidRPr="002207C3">
              <w:rPr>
                <w:bCs/>
                <w:sz w:val="18"/>
                <w:szCs w:val="18"/>
              </w:rPr>
              <w:t xml:space="preserve">Enlace SIT, Trabajadores Sociales </w:t>
            </w:r>
          </w:p>
        </w:tc>
      </w:tr>
      <w:tr w:rsidR="0066450C" w14:paraId="7DCD4619" w14:textId="77777777" w:rsidTr="009A40E4">
        <w:tc>
          <w:tcPr>
            <w:tcW w:w="2635" w:type="dxa"/>
            <w:noWrap/>
          </w:tcPr>
          <w:p w14:paraId="64C31EE3" w14:textId="326B702A" w:rsidR="0066450C" w:rsidRPr="0049356C" w:rsidRDefault="0066450C" w:rsidP="009A40E4">
            <w:pPr>
              <w:spacing w:after="20"/>
              <w:rPr>
                <w:b/>
                <w:sz w:val="18"/>
              </w:rPr>
            </w:pPr>
            <w:r w:rsidRPr="0049356C">
              <w:rPr>
                <w:b/>
                <w:sz w:val="18"/>
              </w:rPr>
              <w:t>Programas preescolares</w:t>
            </w:r>
          </w:p>
        </w:tc>
        <w:tc>
          <w:tcPr>
            <w:tcW w:w="8065" w:type="dxa"/>
          </w:tcPr>
          <w:p w14:paraId="2C84CD86" w14:textId="69CEFFEE" w:rsidR="0066450C" w:rsidRPr="002207C3" w:rsidRDefault="00B72B27" w:rsidP="009A40E4">
            <w:pPr>
              <w:tabs>
                <w:tab w:val="left" w:pos="-205"/>
              </w:tabs>
              <w:spacing w:after="20"/>
              <w:rPr>
                <w:bCs/>
                <w:sz w:val="18"/>
                <w:szCs w:val="18"/>
              </w:rPr>
            </w:pPr>
            <w:r>
              <w:rPr>
                <w:bCs/>
                <w:sz w:val="18"/>
                <w:szCs w:val="18"/>
              </w:rPr>
              <w:t>N/A</w:t>
            </w:r>
          </w:p>
        </w:tc>
      </w:tr>
      <w:tr w:rsidR="009A40E4" w14:paraId="13BB6EC4" w14:textId="77777777" w:rsidTr="009A40E4">
        <w:tc>
          <w:tcPr>
            <w:tcW w:w="2635" w:type="dxa"/>
            <w:noWrap/>
          </w:tcPr>
          <w:p w14:paraId="470724AB" w14:textId="41AC2DA7" w:rsidR="0066450C" w:rsidRPr="0049356C" w:rsidRDefault="0066450C" w:rsidP="009A40E4">
            <w:pPr>
              <w:spacing w:after="20"/>
              <w:rPr>
                <w:b/>
                <w:sz w:val="18"/>
              </w:rPr>
            </w:pPr>
            <w:r w:rsidRPr="0049356C">
              <w:rPr>
                <w:b/>
                <w:sz w:val="18"/>
              </w:rPr>
              <w:t>IDEA/ ESE</w:t>
            </w:r>
          </w:p>
        </w:tc>
        <w:tc>
          <w:tcPr>
            <w:tcW w:w="8065" w:type="dxa"/>
          </w:tcPr>
          <w:p w14:paraId="78168A10" w14:textId="4B1AAD4C" w:rsidR="0066450C" w:rsidRPr="002207C3" w:rsidRDefault="00E62F8B" w:rsidP="007C26B2">
            <w:pPr>
              <w:tabs>
                <w:tab w:val="left" w:pos="0"/>
              </w:tabs>
              <w:spacing w:after="20"/>
              <w:rPr>
                <w:bCs/>
                <w:sz w:val="18"/>
                <w:szCs w:val="18"/>
              </w:rPr>
            </w:pPr>
            <w:r w:rsidRPr="002207C3">
              <w:rPr>
                <w:bCs/>
                <w:sz w:val="18"/>
                <w:szCs w:val="18"/>
              </w:rPr>
              <w:t>Facilitadores de Apoyo de ESE, Profesor de Cumplimiento de ESE</w:t>
            </w:r>
          </w:p>
        </w:tc>
      </w:tr>
      <w:tr w:rsidR="00631A51" w14:paraId="0B7D4321" w14:textId="77777777" w:rsidTr="009A40E4">
        <w:tc>
          <w:tcPr>
            <w:tcW w:w="2635" w:type="dxa"/>
            <w:noWrap/>
          </w:tcPr>
          <w:p w14:paraId="18951EDC" w14:textId="1A620D18" w:rsidR="0066450C" w:rsidRPr="0049356C" w:rsidRDefault="0066450C" w:rsidP="009A40E4">
            <w:pPr>
              <w:spacing w:after="20"/>
              <w:rPr>
                <w:b/>
                <w:sz w:val="18"/>
              </w:rPr>
            </w:pPr>
            <w:r w:rsidRPr="0049356C">
              <w:rPr>
                <w:b/>
                <w:sz w:val="18"/>
              </w:rPr>
              <w:t>Migrante</w:t>
            </w:r>
          </w:p>
        </w:tc>
        <w:tc>
          <w:tcPr>
            <w:tcW w:w="8065" w:type="dxa"/>
          </w:tcPr>
          <w:p w14:paraId="2BCDA69B" w14:textId="5D80313A" w:rsidR="0066450C" w:rsidRPr="002207C3" w:rsidRDefault="00B72B27" w:rsidP="009A40E4">
            <w:pPr>
              <w:tabs>
                <w:tab w:val="left" w:pos="-205"/>
              </w:tabs>
              <w:spacing w:after="20"/>
              <w:rPr>
                <w:bCs/>
                <w:sz w:val="18"/>
                <w:szCs w:val="18"/>
              </w:rPr>
            </w:pPr>
            <w:r>
              <w:rPr>
                <w:bCs/>
                <w:sz w:val="18"/>
                <w:szCs w:val="18"/>
              </w:rPr>
              <w:t>N/A</w:t>
            </w:r>
          </w:p>
        </w:tc>
      </w:tr>
      <w:tr w:rsidR="009A40E4" w14:paraId="5C362265" w14:textId="77777777" w:rsidTr="009A40E4">
        <w:tc>
          <w:tcPr>
            <w:tcW w:w="2635" w:type="dxa"/>
            <w:noWrap/>
          </w:tcPr>
          <w:p w14:paraId="5F851304" w14:textId="297D7EAE" w:rsidR="0066450C" w:rsidRPr="0049356C" w:rsidRDefault="00A2752A" w:rsidP="009A40E4">
            <w:pPr>
              <w:spacing w:after="20"/>
              <w:rPr>
                <w:b/>
                <w:sz w:val="18"/>
              </w:rPr>
            </w:pPr>
            <w:r>
              <w:rPr>
                <w:b/>
                <w:sz w:val="18"/>
              </w:rPr>
              <w:t>Otro</w:t>
            </w:r>
          </w:p>
        </w:tc>
        <w:tc>
          <w:tcPr>
            <w:tcW w:w="8065" w:type="dxa"/>
          </w:tcPr>
          <w:p w14:paraId="0F376BFB" w14:textId="418772BC" w:rsidR="0066450C" w:rsidRPr="00D621BC" w:rsidRDefault="00D621BC" w:rsidP="009A40E4">
            <w:pPr>
              <w:tabs>
                <w:tab w:val="left" w:pos="-205"/>
              </w:tabs>
              <w:spacing w:after="20"/>
              <w:rPr>
                <w:bCs/>
                <w:sz w:val="18"/>
                <w:szCs w:val="18"/>
              </w:rPr>
            </w:pPr>
            <w:r w:rsidRPr="00D621BC">
              <w:rPr>
                <w:bCs/>
                <w:sz w:val="18"/>
                <w:szCs w:val="18"/>
              </w:rPr>
              <w:t>Instructor de diseño de aprendizaje</w:t>
            </w:r>
          </w:p>
        </w:tc>
      </w:tr>
    </w:tbl>
    <w:p w14:paraId="59B94788" w14:textId="71B9ABFF" w:rsidR="0080796F" w:rsidRDefault="0080796F" w:rsidP="0080796F">
      <w:pPr>
        <w:spacing w:after="20" w:line="240" w:lineRule="auto"/>
        <w:jc w:val="both"/>
        <w:rPr>
          <w:b/>
        </w:rPr>
      </w:pPr>
    </w:p>
    <w:p w14:paraId="7B0847F9" w14:textId="77777777" w:rsidR="00E428D0" w:rsidRDefault="00E428D0" w:rsidP="0080796F">
      <w:pPr>
        <w:spacing w:after="20" w:line="240" w:lineRule="auto"/>
        <w:jc w:val="both"/>
        <w:rPr>
          <w:b/>
        </w:rPr>
      </w:pPr>
    </w:p>
    <w:p w14:paraId="33FA2079" w14:textId="65AF4B41" w:rsidR="00FF3581" w:rsidRPr="00E428D0" w:rsidRDefault="00FF3581" w:rsidP="00E428D0">
      <w:pPr>
        <w:pStyle w:val="ListParagraph"/>
        <w:numPr>
          <w:ilvl w:val="0"/>
          <w:numId w:val="7"/>
        </w:numPr>
        <w:spacing w:after="20" w:line="240" w:lineRule="auto"/>
        <w:jc w:val="both"/>
        <w:rPr>
          <w:b/>
        </w:rPr>
      </w:pPr>
      <w:r w:rsidRPr="00E428D0">
        <w:rPr>
          <w:b/>
        </w:rPr>
        <w:t>Usar una parte de los fondos del Título I para apoyar la participación de los padres y la familia e involucrar a los padres en la decisión de cómo se utilizan estos fondos.</w:t>
      </w:r>
    </w:p>
    <w:p w14:paraId="1CD42B20" w14:textId="77777777" w:rsidR="00EF5B68" w:rsidRPr="00EF5B68" w:rsidRDefault="00EF5B68" w:rsidP="00EF5B68">
      <w:pPr>
        <w:spacing w:after="20" w:line="240" w:lineRule="auto"/>
        <w:jc w:val="both"/>
        <w:rPr>
          <w:b/>
        </w:rPr>
      </w:pPr>
    </w:p>
    <w:tbl>
      <w:tblPr>
        <w:tblStyle w:val="TableGrid"/>
        <w:tblW w:w="0" w:type="auto"/>
        <w:tblLook w:val="04A0" w:firstRow="1" w:lastRow="0" w:firstColumn="1" w:lastColumn="0" w:noHBand="0" w:noVBand="1"/>
      </w:tblPr>
      <w:tblGrid>
        <w:gridCol w:w="2605"/>
        <w:gridCol w:w="8185"/>
      </w:tblGrid>
      <w:tr w:rsidR="00FF3581" w14:paraId="520B7A95" w14:textId="77777777" w:rsidTr="00512002">
        <w:tc>
          <w:tcPr>
            <w:tcW w:w="2605" w:type="dxa"/>
          </w:tcPr>
          <w:p w14:paraId="1DBC834C" w14:textId="77777777" w:rsidR="00FF3581" w:rsidRPr="00DA2503" w:rsidRDefault="00FF3581" w:rsidP="00512002">
            <w:pPr>
              <w:spacing w:after="20"/>
              <w:jc w:val="both"/>
              <w:rPr>
                <w:b/>
                <w:sz w:val="18"/>
              </w:rPr>
            </w:pPr>
          </w:p>
          <w:p w14:paraId="6405BD12" w14:textId="79F54542" w:rsidR="00E41AA1" w:rsidRPr="00DA2503" w:rsidRDefault="00413AAD" w:rsidP="00512002">
            <w:pPr>
              <w:spacing w:after="20"/>
              <w:jc w:val="both"/>
              <w:rPr>
                <w:b/>
                <w:sz w:val="18"/>
              </w:rPr>
            </w:pPr>
            <w:r>
              <w:rPr>
                <w:b/>
                <w:sz w:val="18"/>
              </w:rPr>
              <w:t xml:space="preserve">Asignación </w:t>
            </w:r>
          </w:p>
        </w:tc>
        <w:tc>
          <w:tcPr>
            <w:tcW w:w="8185" w:type="dxa"/>
          </w:tcPr>
          <w:p w14:paraId="4B3339CC" w14:textId="046E2B29" w:rsidR="00FF3581" w:rsidRPr="00ED7C24" w:rsidRDefault="00ED7C24" w:rsidP="00512002">
            <w:pPr>
              <w:spacing w:after="20"/>
              <w:jc w:val="both"/>
              <w:rPr>
                <w:sz w:val="18"/>
                <w:szCs w:val="18"/>
              </w:rPr>
            </w:pPr>
            <w:r>
              <w:rPr>
                <w:sz w:val="18"/>
                <w:szCs w:val="18"/>
              </w:rPr>
              <w:t>$4000</w:t>
            </w:r>
          </w:p>
          <w:p w14:paraId="073D3449" w14:textId="77777777" w:rsidR="00FF3581" w:rsidRPr="00ED7C24" w:rsidRDefault="00FF3581" w:rsidP="00512002">
            <w:pPr>
              <w:spacing w:after="20"/>
              <w:jc w:val="both"/>
              <w:rPr>
                <w:sz w:val="18"/>
                <w:szCs w:val="18"/>
              </w:rPr>
            </w:pPr>
          </w:p>
        </w:tc>
      </w:tr>
      <w:tr w:rsidR="00FF3581" w14:paraId="045F57D6" w14:textId="77777777" w:rsidTr="00512002">
        <w:tc>
          <w:tcPr>
            <w:tcW w:w="2605" w:type="dxa"/>
          </w:tcPr>
          <w:p w14:paraId="1D6A8A76" w14:textId="406480E3" w:rsidR="00E41AA1" w:rsidRPr="00DA2503" w:rsidRDefault="00AF7006" w:rsidP="00512002">
            <w:pPr>
              <w:spacing w:after="20"/>
              <w:jc w:val="both"/>
              <w:rPr>
                <w:b/>
                <w:sz w:val="18"/>
              </w:rPr>
            </w:pPr>
            <w:r>
              <w:rPr>
                <w:b/>
                <w:sz w:val="18"/>
              </w:rPr>
              <w:t>Explique cómo se utilizarán estos fondos este año escolar</w:t>
            </w:r>
          </w:p>
        </w:tc>
        <w:tc>
          <w:tcPr>
            <w:tcW w:w="8185" w:type="dxa"/>
          </w:tcPr>
          <w:p w14:paraId="1B4E8CAA" w14:textId="5A022719" w:rsidR="00FF3581" w:rsidRPr="00C51607" w:rsidRDefault="00C51607" w:rsidP="00512002">
            <w:pPr>
              <w:spacing w:after="20"/>
              <w:jc w:val="both"/>
              <w:rPr>
                <w:sz w:val="18"/>
                <w:szCs w:val="18"/>
              </w:rPr>
            </w:pPr>
            <w:r>
              <w:rPr>
                <w:sz w:val="18"/>
                <w:szCs w:val="18"/>
              </w:rPr>
              <w:t xml:space="preserve">Estos fondos se utilizarán para ayudar a comunicar e informar a los padres sobre cómo pueden ayudar </w:t>
            </w:r>
            <w:proofErr w:type="gramStart"/>
            <w:r>
              <w:rPr>
                <w:sz w:val="18"/>
                <w:szCs w:val="18"/>
              </w:rPr>
              <w:t>a</w:t>
            </w:r>
            <w:proofErr w:type="gramEnd"/>
            <w:r>
              <w:rPr>
                <w:sz w:val="18"/>
                <w:szCs w:val="18"/>
              </w:rPr>
              <w:t xml:space="preserve"> apoyar a sus estudiantes, ser voluntarios en nuestra escuela y participar en actividades extracurriculares.</w:t>
            </w:r>
          </w:p>
          <w:p w14:paraId="2F770749" w14:textId="77777777" w:rsidR="00FF3581" w:rsidRPr="00C51607" w:rsidRDefault="00FF3581" w:rsidP="00512002">
            <w:pPr>
              <w:spacing w:after="20"/>
              <w:jc w:val="both"/>
              <w:rPr>
                <w:sz w:val="18"/>
                <w:szCs w:val="18"/>
              </w:rPr>
            </w:pPr>
          </w:p>
        </w:tc>
      </w:tr>
      <w:tr w:rsidR="00FF3581" w14:paraId="7E641D16" w14:textId="77777777" w:rsidTr="00512002">
        <w:tc>
          <w:tcPr>
            <w:tcW w:w="2605" w:type="dxa"/>
          </w:tcPr>
          <w:p w14:paraId="58B957D3" w14:textId="77777777" w:rsidR="00FF3581" w:rsidRPr="00DA2503" w:rsidRDefault="00FF3581" w:rsidP="00512002">
            <w:pPr>
              <w:spacing w:after="20"/>
              <w:jc w:val="both"/>
              <w:rPr>
                <w:b/>
                <w:sz w:val="18"/>
              </w:rPr>
            </w:pPr>
            <w:r w:rsidRPr="00DA2503">
              <w:rPr>
                <w:b/>
                <w:sz w:val="18"/>
              </w:rPr>
              <w:t>¿Cómo participan los padres en la decisión de esto?</w:t>
            </w:r>
          </w:p>
        </w:tc>
        <w:tc>
          <w:tcPr>
            <w:tcW w:w="8185" w:type="dxa"/>
          </w:tcPr>
          <w:p w14:paraId="596B2480" w14:textId="556D3800" w:rsidR="00FF3581" w:rsidRPr="004F6C92" w:rsidRDefault="004F6C92" w:rsidP="00512002">
            <w:pPr>
              <w:spacing w:after="20"/>
              <w:jc w:val="both"/>
              <w:rPr>
                <w:sz w:val="18"/>
                <w:szCs w:val="18"/>
              </w:rPr>
            </w:pPr>
            <w:r>
              <w:rPr>
                <w:sz w:val="18"/>
                <w:szCs w:val="18"/>
              </w:rPr>
              <w:t>Los padres, junto con otras partes interesadas, desarrollaron un presupuesto recomendado a través del Comité Asesor Escolar.</w:t>
            </w:r>
          </w:p>
        </w:tc>
      </w:tr>
      <w:tr w:rsidR="00FF3581" w14:paraId="14F5E354" w14:textId="77777777" w:rsidTr="00512002">
        <w:trPr>
          <w:trHeight w:val="539"/>
        </w:trPr>
        <w:tc>
          <w:tcPr>
            <w:tcW w:w="2605" w:type="dxa"/>
          </w:tcPr>
          <w:p w14:paraId="61BCC5FB" w14:textId="0E584490" w:rsidR="00FF3581" w:rsidRPr="00DA2503" w:rsidRDefault="00FF3581" w:rsidP="00512002">
            <w:pPr>
              <w:spacing w:after="20"/>
              <w:jc w:val="both"/>
              <w:rPr>
                <w:b/>
                <w:sz w:val="18"/>
              </w:rPr>
            </w:pPr>
            <w:r w:rsidRPr="00DA2503">
              <w:rPr>
                <w:b/>
                <w:sz w:val="18"/>
              </w:rPr>
              <w:t>¿Cómo documentó los comentarios de los padres?</w:t>
            </w:r>
          </w:p>
        </w:tc>
        <w:tc>
          <w:tcPr>
            <w:tcW w:w="8185" w:type="dxa"/>
          </w:tcPr>
          <w:p w14:paraId="22042B17" w14:textId="30E85592" w:rsidR="00FF3581" w:rsidRPr="00F665E2" w:rsidRDefault="00F665E2" w:rsidP="00AF7006">
            <w:pPr>
              <w:spacing w:after="20"/>
              <w:jc w:val="both"/>
              <w:rPr>
                <w:sz w:val="18"/>
                <w:szCs w:val="18"/>
              </w:rPr>
            </w:pPr>
            <w:r>
              <w:rPr>
                <w:sz w:val="18"/>
                <w:szCs w:val="18"/>
              </w:rPr>
              <w:t>Se recopilarán encuestas y se documentarán los comentarios en las actas de las reuniones del comité.</w:t>
            </w:r>
          </w:p>
        </w:tc>
      </w:tr>
    </w:tbl>
    <w:p w14:paraId="4EDABA24" w14:textId="77777777" w:rsidR="0093515F" w:rsidRDefault="0093515F" w:rsidP="00470144">
      <w:pPr>
        <w:spacing w:after="20" w:line="240" w:lineRule="auto"/>
        <w:rPr>
          <w:b/>
        </w:rPr>
      </w:pPr>
    </w:p>
    <w:p w14:paraId="5097D5EE" w14:textId="77777777" w:rsidR="000B0E43" w:rsidRPr="00E428D0" w:rsidRDefault="000B0E43" w:rsidP="00E428D0">
      <w:pPr>
        <w:spacing w:after="20" w:line="240" w:lineRule="auto"/>
        <w:rPr>
          <w:b/>
          <w:sz w:val="20"/>
          <w:szCs w:val="20"/>
        </w:rPr>
        <w:sectPr w:rsidR="000B0E43" w:rsidRPr="00E428D0" w:rsidSect="001C2A98">
          <w:headerReference w:type="default" r:id="rId9"/>
          <w:footerReference w:type="default" r:id="rId10"/>
          <w:pgSz w:w="12240" w:h="15840"/>
          <w:pgMar w:top="1890" w:right="720" w:bottom="720" w:left="720" w:header="720" w:footer="720" w:gutter="0"/>
          <w:cols w:space="720"/>
          <w:docGrid w:linePitch="360"/>
        </w:sectPr>
      </w:pPr>
    </w:p>
    <w:p w14:paraId="23BC42F2" w14:textId="77777777" w:rsidR="00504B3F" w:rsidRPr="00504B3F" w:rsidRDefault="00504B3F" w:rsidP="00504B3F">
      <w:pPr>
        <w:pStyle w:val="ListParagraph"/>
        <w:spacing w:after="20" w:line="240" w:lineRule="auto"/>
        <w:ind w:left="360"/>
        <w:rPr>
          <w:sz w:val="20"/>
          <w:szCs w:val="20"/>
        </w:rPr>
      </w:pPr>
    </w:p>
    <w:p w14:paraId="1D156A67" w14:textId="732313D2" w:rsidR="00A23AE4" w:rsidRPr="00504B3F" w:rsidRDefault="00DA2503" w:rsidP="00E26213">
      <w:pPr>
        <w:pStyle w:val="ListParagraph"/>
        <w:numPr>
          <w:ilvl w:val="0"/>
          <w:numId w:val="7"/>
        </w:numPr>
        <w:spacing w:after="20" w:line="240" w:lineRule="auto"/>
      </w:pPr>
      <w:r w:rsidRPr="00504B3F">
        <w:rPr>
          <w:b/>
        </w:rPr>
        <w:t xml:space="preserve">Proporcionar asistencia, capacitación, talleres, eventos y/o reuniones para los padres para ayudarlos a comprender el sistema educativo, el plan de estudios, los estándares, las evaluaciones estatales y los niveles de logro. </w:t>
      </w:r>
    </w:p>
    <w:p w14:paraId="7385A4D1" w14:textId="552CB33D" w:rsidR="00E26213" w:rsidRPr="00504B3F" w:rsidRDefault="00A23AE4" w:rsidP="00A23AE4">
      <w:pPr>
        <w:pStyle w:val="ListParagraph"/>
        <w:numPr>
          <w:ilvl w:val="0"/>
          <w:numId w:val="14"/>
        </w:numPr>
        <w:spacing w:after="20" w:line="240" w:lineRule="auto"/>
      </w:pPr>
      <w:r w:rsidRPr="00504B3F">
        <w:rPr>
          <w:b/>
        </w:rPr>
        <w:t>La mejor práctica es organizar eventos para padres que enseñen a los cuidadores un nuevo consejo, herramienta o estrategia, que los padres puedan usar en casa con sus hijos para ayudar a reforzar lo que están aprendiendo en el aula.</w:t>
      </w:r>
    </w:p>
    <w:p w14:paraId="2EE50094" w14:textId="1CE062EA" w:rsidR="00A23AE4" w:rsidRPr="00504B3F" w:rsidRDefault="00A23AE4" w:rsidP="00A23AE4">
      <w:pPr>
        <w:pStyle w:val="ListParagraph"/>
        <w:numPr>
          <w:ilvl w:val="0"/>
          <w:numId w:val="14"/>
        </w:numPr>
        <w:spacing w:after="20" w:line="240" w:lineRule="auto"/>
      </w:pPr>
      <w:r w:rsidRPr="00504B3F">
        <w:rPr>
          <w:b/>
        </w:rPr>
        <w:t>Piense en la participación familiar como una estrategia para alcanzar la meta del logro estudiantil</w:t>
      </w:r>
    </w:p>
    <w:p w14:paraId="36A2FE4A" w14:textId="23E3B779" w:rsidR="00FF3581" w:rsidRPr="00504B3F" w:rsidRDefault="00FF3581" w:rsidP="00A23AE4">
      <w:pPr>
        <w:pStyle w:val="ListParagraph"/>
        <w:numPr>
          <w:ilvl w:val="0"/>
          <w:numId w:val="14"/>
        </w:numPr>
        <w:spacing w:after="20" w:line="240" w:lineRule="auto"/>
      </w:pPr>
      <w:r w:rsidRPr="00504B3F">
        <w:rPr>
          <w:b/>
        </w:rPr>
        <w:t xml:space="preserve">Ofrecer talleres, eventos y/o reuniones en fechas/horarios flexibles.  (es decir, mañana, tarde, almuerzo, sábados). Proporcionar información a los padres de manera oportuna y en un formato fácil de leer. </w:t>
      </w:r>
    </w:p>
    <w:p w14:paraId="26021AC7" w14:textId="77777777" w:rsidR="00FF3581" w:rsidRDefault="00FF3581" w:rsidP="00FF3581">
      <w:pPr>
        <w:pStyle w:val="ListParagraph"/>
        <w:spacing w:after="20" w:line="240" w:lineRule="auto"/>
        <w:ind w:left="360"/>
        <w:rPr>
          <w:sz w:val="20"/>
          <w:szCs w:val="20"/>
        </w:rPr>
      </w:pPr>
    </w:p>
    <w:tbl>
      <w:tblPr>
        <w:tblStyle w:val="TableGrid"/>
        <w:tblW w:w="5215" w:type="pct"/>
        <w:jc w:val="center"/>
        <w:tblLook w:val="04A0" w:firstRow="1" w:lastRow="0" w:firstColumn="1" w:lastColumn="0" w:noHBand="0" w:noVBand="1"/>
      </w:tblPr>
      <w:tblGrid>
        <w:gridCol w:w="2012"/>
        <w:gridCol w:w="2781"/>
        <w:gridCol w:w="2636"/>
        <w:gridCol w:w="1654"/>
        <w:gridCol w:w="598"/>
        <w:gridCol w:w="598"/>
        <w:gridCol w:w="598"/>
        <w:gridCol w:w="600"/>
        <w:gridCol w:w="2316"/>
      </w:tblGrid>
      <w:tr w:rsidR="000B0E43" w:rsidRPr="003A2F71" w14:paraId="66900205" w14:textId="77777777" w:rsidTr="00004A53">
        <w:trPr>
          <w:cantSplit/>
          <w:trHeight w:val="490"/>
          <w:jc w:val="center"/>
        </w:trPr>
        <w:tc>
          <w:tcPr>
            <w:tcW w:w="13793" w:type="dxa"/>
            <w:gridSpan w:val="9"/>
            <w:vAlign w:val="center"/>
          </w:tcPr>
          <w:p w14:paraId="3264F822" w14:textId="009A8B5C" w:rsidR="000B0E43" w:rsidRPr="000B0E43" w:rsidRDefault="000B0E43" w:rsidP="00E10312">
            <w:pPr>
              <w:jc w:val="center"/>
              <w:rPr>
                <w:b/>
                <w:bCs/>
                <w:sz w:val="24"/>
                <w:szCs w:val="24"/>
                <w:u w:val="single"/>
              </w:rPr>
            </w:pPr>
            <w:r w:rsidRPr="00CE031F">
              <w:rPr>
                <w:b/>
                <w:bCs/>
                <w:sz w:val="28"/>
                <w:szCs w:val="28"/>
                <w:u w:val="single"/>
              </w:rPr>
              <w:t>Fortalecimiento de la capacidad de las familias</w:t>
            </w:r>
          </w:p>
        </w:tc>
      </w:tr>
      <w:tr w:rsidR="000B0E43" w:rsidRPr="003A2F71" w14:paraId="32BC61AE" w14:textId="77777777" w:rsidTr="00961F3C">
        <w:trPr>
          <w:cantSplit/>
          <w:trHeight w:val="1264"/>
          <w:jc w:val="center"/>
        </w:trPr>
        <w:tc>
          <w:tcPr>
            <w:tcW w:w="2012" w:type="dxa"/>
            <w:vMerge w:val="restart"/>
            <w:vAlign w:val="bottom"/>
          </w:tcPr>
          <w:p w14:paraId="3DAA7992" w14:textId="77777777" w:rsidR="000B0E43" w:rsidRPr="003A2F71" w:rsidRDefault="000B0E43" w:rsidP="00E10312">
            <w:pPr>
              <w:jc w:val="center"/>
            </w:pPr>
            <w:proofErr w:type="spellStart"/>
            <w:r>
              <w:t>Objetivos</w:t>
            </w:r>
            <w:proofErr w:type="spellEnd"/>
            <w:r>
              <w:t xml:space="preserve"> de </w:t>
            </w:r>
            <w:proofErr w:type="spellStart"/>
            <w:r>
              <w:t>SuP</w:t>
            </w:r>
            <w:proofErr w:type="spellEnd"/>
          </w:p>
        </w:tc>
        <w:tc>
          <w:tcPr>
            <w:tcW w:w="2781" w:type="dxa"/>
            <w:vMerge w:val="restart"/>
            <w:vAlign w:val="bottom"/>
          </w:tcPr>
          <w:p w14:paraId="5006A443" w14:textId="77777777" w:rsidR="000B0E43" w:rsidRPr="003A2F71" w:rsidRDefault="000B0E43" w:rsidP="00E10312">
            <w:pPr>
              <w:jc w:val="center"/>
            </w:pPr>
            <w:r w:rsidRPr="003A2F71">
              <w:t>Título/Descripción de la estrategia</w:t>
            </w:r>
          </w:p>
        </w:tc>
        <w:tc>
          <w:tcPr>
            <w:tcW w:w="2636" w:type="dxa"/>
            <w:vMerge w:val="restart"/>
            <w:vAlign w:val="bottom"/>
          </w:tcPr>
          <w:p w14:paraId="29D89075" w14:textId="77777777" w:rsidR="000B0E43" w:rsidRPr="003A2F71" w:rsidRDefault="000B0E43" w:rsidP="00E10312">
            <w:pPr>
              <w:jc w:val="center"/>
            </w:pPr>
            <w:r w:rsidRPr="003A2F71">
              <w:t>¿Cómo afectará esto al rendimiento de los estudiantes?</w:t>
            </w:r>
          </w:p>
        </w:tc>
        <w:tc>
          <w:tcPr>
            <w:tcW w:w="1654" w:type="dxa"/>
            <w:vMerge w:val="restart"/>
            <w:vAlign w:val="bottom"/>
          </w:tcPr>
          <w:p w14:paraId="742AA47A" w14:textId="77777777" w:rsidR="000B0E43" w:rsidRPr="003A2F71" w:rsidRDefault="000B0E43" w:rsidP="00E10312">
            <w:pPr>
              <w:jc w:val="center"/>
            </w:pPr>
            <w:r w:rsidRPr="003A2F71">
              <w:t>¿Cuándo ocurrirá esto?</w:t>
            </w:r>
          </w:p>
        </w:tc>
        <w:tc>
          <w:tcPr>
            <w:tcW w:w="2394" w:type="dxa"/>
            <w:gridSpan w:val="4"/>
          </w:tcPr>
          <w:p w14:paraId="22F4E391" w14:textId="77777777" w:rsidR="000B0E43" w:rsidRPr="003A2F71" w:rsidRDefault="000B0E43" w:rsidP="00E10312">
            <w:r w:rsidRPr="003A2F71">
              <w:t>En su caso, indique los servicios que prestará a las familias.</w:t>
            </w:r>
          </w:p>
        </w:tc>
        <w:tc>
          <w:tcPr>
            <w:tcW w:w="2316" w:type="dxa"/>
            <w:vMerge w:val="restart"/>
            <w:vAlign w:val="bottom"/>
          </w:tcPr>
          <w:p w14:paraId="27CB0646" w14:textId="77777777" w:rsidR="000B0E43" w:rsidRPr="003A2F71" w:rsidRDefault="000B0E43" w:rsidP="00E10312">
            <w:pPr>
              <w:jc w:val="center"/>
            </w:pPr>
            <w:r w:rsidRPr="003A2F71">
              <w:t>¿Cómo apoyará esto el aprendizaje en casa?</w:t>
            </w:r>
          </w:p>
        </w:tc>
      </w:tr>
      <w:tr w:rsidR="000B0E43" w14:paraId="6C47A724" w14:textId="77777777" w:rsidTr="00961F3C">
        <w:trPr>
          <w:cantSplit/>
          <w:trHeight w:val="1445"/>
          <w:jc w:val="center"/>
        </w:trPr>
        <w:tc>
          <w:tcPr>
            <w:tcW w:w="2012" w:type="dxa"/>
            <w:vMerge/>
          </w:tcPr>
          <w:p w14:paraId="7FFC172A" w14:textId="77777777" w:rsidR="000B0E43" w:rsidRDefault="000B0E43" w:rsidP="00E10312"/>
        </w:tc>
        <w:tc>
          <w:tcPr>
            <w:tcW w:w="2781" w:type="dxa"/>
            <w:vMerge/>
          </w:tcPr>
          <w:p w14:paraId="0511A6FD" w14:textId="77777777" w:rsidR="000B0E43" w:rsidRDefault="000B0E43" w:rsidP="00E10312"/>
        </w:tc>
        <w:tc>
          <w:tcPr>
            <w:tcW w:w="2636" w:type="dxa"/>
            <w:vMerge/>
          </w:tcPr>
          <w:p w14:paraId="113FEDC9" w14:textId="77777777" w:rsidR="000B0E43" w:rsidRDefault="000B0E43" w:rsidP="00E10312"/>
        </w:tc>
        <w:tc>
          <w:tcPr>
            <w:tcW w:w="1654" w:type="dxa"/>
            <w:vMerge/>
          </w:tcPr>
          <w:p w14:paraId="5C92027F" w14:textId="77777777" w:rsidR="000B0E43" w:rsidRDefault="000B0E43" w:rsidP="00E10312"/>
        </w:tc>
        <w:tc>
          <w:tcPr>
            <w:tcW w:w="598" w:type="dxa"/>
            <w:textDirection w:val="btLr"/>
          </w:tcPr>
          <w:p w14:paraId="6876B11A" w14:textId="77777777" w:rsidR="000B0E43" w:rsidRPr="003A2F71" w:rsidRDefault="000B0E43" w:rsidP="00E10312">
            <w:pPr>
              <w:ind w:left="113" w:right="113"/>
              <w:rPr>
                <w:sz w:val="16"/>
                <w:szCs w:val="16"/>
              </w:rPr>
            </w:pPr>
            <w:r w:rsidRPr="001F56CD">
              <w:rPr>
                <w:sz w:val="18"/>
                <w:szCs w:val="18"/>
              </w:rPr>
              <w:t>Transporte</w:t>
            </w:r>
          </w:p>
        </w:tc>
        <w:tc>
          <w:tcPr>
            <w:tcW w:w="598" w:type="dxa"/>
            <w:textDirection w:val="btLr"/>
          </w:tcPr>
          <w:p w14:paraId="2C753306" w14:textId="77777777" w:rsidR="000B0E43" w:rsidRPr="003A2F71" w:rsidRDefault="000B0E43" w:rsidP="00E10312">
            <w:pPr>
              <w:ind w:left="113" w:right="113"/>
              <w:rPr>
                <w:sz w:val="16"/>
                <w:szCs w:val="16"/>
              </w:rPr>
            </w:pPr>
            <w:r w:rsidRPr="001F56CD">
              <w:rPr>
                <w:sz w:val="18"/>
                <w:szCs w:val="18"/>
              </w:rPr>
              <w:t>Comida</w:t>
            </w:r>
          </w:p>
        </w:tc>
        <w:tc>
          <w:tcPr>
            <w:tcW w:w="598" w:type="dxa"/>
            <w:textDirection w:val="btLr"/>
          </w:tcPr>
          <w:p w14:paraId="27333B55" w14:textId="77777777" w:rsidR="000B0E43" w:rsidRPr="003A2F71" w:rsidRDefault="000B0E43" w:rsidP="00E10312">
            <w:pPr>
              <w:ind w:left="113" w:right="113"/>
              <w:rPr>
                <w:sz w:val="16"/>
                <w:szCs w:val="16"/>
              </w:rPr>
            </w:pPr>
            <w:r w:rsidRPr="001F56CD">
              <w:rPr>
                <w:sz w:val="18"/>
                <w:szCs w:val="18"/>
              </w:rPr>
              <w:t>Cuidado de niños</w:t>
            </w:r>
          </w:p>
        </w:tc>
        <w:tc>
          <w:tcPr>
            <w:tcW w:w="600" w:type="dxa"/>
            <w:textDirection w:val="btLr"/>
          </w:tcPr>
          <w:p w14:paraId="7377F0A9" w14:textId="77777777" w:rsidR="000B0E43" w:rsidRPr="003A2F71" w:rsidRDefault="000B0E43" w:rsidP="00E10312">
            <w:pPr>
              <w:ind w:left="113" w:right="113"/>
              <w:rPr>
                <w:sz w:val="16"/>
                <w:szCs w:val="16"/>
              </w:rPr>
            </w:pPr>
            <w:r w:rsidRPr="001F56CD">
              <w:rPr>
                <w:sz w:val="18"/>
                <w:szCs w:val="18"/>
              </w:rPr>
              <w:t>Traducción</w:t>
            </w:r>
          </w:p>
        </w:tc>
        <w:tc>
          <w:tcPr>
            <w:tcW w:w="2316" w:type="dxa"/>
            <w:vMerge/>
          </w:tcPr>
          <w:p w14:paraId="5B5879DB" w14:textId="77777777" w:rsidR="000B0E43" w:rsidRDefault="000B0E43" w:rsidP="00E10312"/>
        </w:tc>
      </w:tr>
      <w:tr w:rsidR="000B0E43" w14:paraId="31E2313A" w14:textId="77777777" w:rsidTr="00961F3C">
        <w:trPr>
          <w:cantSplit/>
          <w:trHeight w:val="401"/>
          <w:jc w:val="center"/>
        </w:trPr>
        <w:tc>
          <w:tcPr>
            <w:tcW w:w="2012" w:type="dxa"/>
          </w:tcPr>
          <w:p w14:paraId="13E3EF17" w14:textId="0D2959BB" w:rsidR="000B0E43" w:rsidRDefault="003E248B" w:rsidP="00E10312">
            <w:r>
              <w:t>1. Responsabilidad colectiva</w:t>
            </w:r>
          </w:p>
        </w:tc>
        <w:tc>
          <w:tcPr>
            <w:tcW w:w="2781" w:type="dxa"/>
          </w:tcPr>
          <w:p w14:paraId="2A58051F" w14:textId="17829895" w:rsidR="000B0E43" w:rsidRDefault="00EB3060" w:rsidP="00E10312">
            <w:r>
              <w:t>La información sobre las políticas y expectativas se comunicará a los padres a través de la inscripción, las noches para padres, los programas de los cursos</w:t>
            </w:r>
          </w:p>
        </w:tc>
        <w:tc>
          <w:tcPr>
            <w:tcW w:w="2636" w:type="dxa"/>
          </w:tcPr>
          <w:p w14:paraId="0DC93FD8" w14:textId="54F9A4F2" w:rsidR="000B0E43" w:rsidRDefault="00F3177B" w:rsidP="00E10312">
            <w:r>
              <w:t>Todas las partes interesadas serán responsables de mantener y hacer cumplir las políticas de toda la escuela. El rendimiento de los estudiantes aumentará debido a un mayor enfoque en las aulas.</w:t>
            </w:r>
          </w:p>
        </w:tc>
        <w:tc>
          <w:tcPr>
            <w:tcW w:w="1654" w:type="dxa"/>
          </w:tcPr>
          <w:p w14:paraId="7CA3032D" w14:textId="10B0F186" w:rsidR="000B0E43" w:rsidRDefault="006239DC" w:rsidP="00E10312">
            <w:r>
              <w:t>Durante las reuniones de padres, en el momento de la inscripción, en las noches de padres</w:t>
            </w:r>
          </w:p>
        </w:tc>
        <w:tc>
          <w:tcPr>
            <w:tcW w:w="598" w:type="dxa"/>
          </w:tcPr>
          <w:p w14:paraId="14BDE104" w14:textId="77777777" w:rsidR="000B0E43" w:rsidRPr="003A2F71" w:rsidRDefault="000B0E43" w:rsidP="00E10312">
            <w:pPr>
              <w:rPr>
                <w:sz w:val="16"/>
                <w:szCs w:val="16"/>
              </w:rPr>
            </w:pPr>
          </w:p>
        </w:tc>
        <w:tc>
          <w:tcPr>
            <w:tcW w:w="598" w:type="dxa"/>
          </w:tcPr>
          <w:p w14:paraId="536E201B" w14:textId="5FB5F4FD" w:rsidR="000B0E43" w:rsidRPr="003A2F71" w:rsidRDefault="00664F38" w:rsidP="00E10312">
            <w:pPr>
              <w:rPr>
                <w:sz w:val="16"/>
                <w:szCs w:val="16"/>
              </w:rPr>
            </w:pPr>
            <w:r>
              <w:rPr>
                <w:sz w:val="16"/>
                <w:szCs w:val="16"/>
              </w:rPr>
              <w:t>X</w:t>
            </w:r>
          </w:p>
        </w:tc>
        <w:tc>
          <w:tcPr>
            <w:tcW w:w="598" w:type="dxa"/>
          </w:tcPr>
          <w:p w14:paraId="42D29ADA" w14:textId="77777777" w:rsidR="000B0E43" w:rsidRPr="003A2F71" w:rsidRDefault="000B0E43" w:rsidP="00E10312">
            <w:pPr>
              <w:rPr>
                <w:sz w:val="16"/>
                <w:szCs w:val="16"/>
              </w:rPr>
            </w:pPr>
          </w:p>
        </w:tc>
        <w:tc>
          <w:tcPr>
            <w:tcW w:w="600" w:type="dxa"/>
          </w:tcPr>
          <w:p w14:paraId="248B7E61" w14:textId="62848A5D" w:rsidR="000B0E43" w:rsidRPr="003A2F71" w:rsidRDefault="00664F38" w:rsidP="00E10312">
            <w:pPr>
              <w:rPr>
                <w:sz w:val="16"/>
                <w:szCs w:val="16"/>
              </w:rPr>
            </w:pPr>
            <w:r>
              <w:rPr>
                <w:sz w:val="16"/>
                <w:szCs w:val="16"/>
              </w:rPr>
              <w:t>X</w:t>
            </w:r>
          </w:p>
        </w:tc>
        <w:tc>
          <w:tcPr>
            <w:tcW w:w="2316" w:type="dxa"/>
          </w:tcPr>
          <w:p w14:paraId="167C1945" w14:textId="5F5994A2" w:rsidR="000B0E43" w:rsidRDefault="00012C98" w:rsidP="00E10312">
            <w:r>
              <w:t>Las familias y los maestros desarrollarán procedimientos que apoyen el rendimiento de los estudiantes.</w:t>
            </w:r>
          </w:p>
        </w:tc>
      </w:tr>
      <w:tr w:rsidR="000B0E43" w14:paraId="72F16E10" w14:textId="77777777" w:rsidTr="00961F3C">
        <w:trPr>
          <w:cantSplit/>
          <w:trHeight w:val="401"/>
          <w:jc w:val="center"/>
        </w:trPr>
        <w:tc>
          <w:tcPr>
            <w:tcW w:w="2012" w:type="dxa"/>
          </w:tcPr>
          <w:p w14:paraId="36B66435" w14:textId="4A78B36A" w:rsidR="000B0E43" w:rsidRDefault="00FE2EEA" w:rsidP="00E10312">
            <w:r>
              <w:lastRenderedPageBreak/>
              <w:t>2. Participación de los estudiantes</w:t>
            </w:r>
          </w:p>
        </w:tc>
        <w:tc>
          <w:tcPr>
            <w:tcW w:w="2781" w:type="dxa"/>
          </w:tcPr>
          <w:p w14:paraId="0E2F1A13" w14:textId="2A289712" w:rsidR="000B0E43" w:rsidRDefault="00C03544" w:rsidP="00E10312">
            <w:r>
              <w:t xml:space="preserve">Las familias podrán acceder a información sobre los niveles de logro y las evaluaciones a través de myStudent y la comunicación con los maestros. La participación en el aula se </w:t>
            </w:r>
            <w:proofErr w:type="spellStart"/>
            <w:r>
              <w:t>correlacionará</w:t>
            </w:r>
            <w:proofErr w:type="spellEnd"/>
            <w:r>
              <w:t xml:space="preserve"> con </w:t>
            </w:r>
            <w:proofErr w:type="spellStart"/>
            <w:r>
              <w:t>el</w:t>
            </w:r>
            <w:proofErr w:type="spellEnd"/>
            <w:r>
              <w:t xml:space="preserve"> </w:t>
            </w:r>
            <w:proofErr w:type="spellStart"/>
            <w:r>
              <w:t>logro</w:t>
            </w:r>
            <w:proofErr w:type="spellEnd"/>
            <w:r>
              <w:t>.</w:t>
            </w:r>
          </w:p>
        </w:tc>
        <w:tc>
          <w:tcPr>
            <w:tcW w:w="2636" w:type="dxa"/>
          </w:tcPr>
          <w:p w14:paraId="4008160E" w14:textId="1360DD9A" w:rsidR="000B0E43" w:rsidRDefault="00681AA9" w:rsidP="00E10312">
            <w:r>
              <w:t xml:space="preserve">El rendimiento de los estudiantes aumentará debido al apoyo constante en la escuela y en el hogar. </w:t>
            </w:r>
          </w:p>
        </w:tc>
        <w:tc>
          <w:tcPr>
            <w:tcW w:w="1654" w:type="dxa"/>
          </w:tcPr>
          <w:p w14:paraId="1142F80C" w14:textId="470AD465" w:rsidR="000B0E43" w:rsidRDefault="00BF0C02" w:rsidP="00E10312">
            <w:r>
              <w:t>A lo largo del año escolar.</w:t>
            </w:r>
          </w:p>
        </w:tc>
        <w:tc>
          <w:tcPr>
            <w:tcW w:w="598" w:type="dxa"/>
          </w:tcPr>
          <w:p w14:paraId="5132997C" w14:textId="77777777" w:rsidR="000B0E43" w:rsidRPr="003A2F71" w:rsidRDefault="000B0E43" w:rsidP="00E10312">
            <w:pPr>
              <w:rPr>
                <w:sz w:val="16"/>
                <w:szCs w:val="16"/>
              </w:rPr>
            </w:pPr>
          </w:p>
        </w:tc>
        <w:tc>
          <w:tcPr>
            <w:tcW w:w="598" w:type="dxa"/>
          </w:tcPr>
          <w:p w14:paraId="1D36FB92" w14:textId="77777777" w:rsidR="000B0E43" w:rsidRPr="003A2F71" w:rsidRDefault="000B0E43" w:rsidP="00E10312">
            <w:pPr>
              <w:rPr>
                <w:sz w:val="16"/>
                <w:szCs w:val="16"/>
              </w:rPr>
            </w:pPr>
          </w:p>
        </w:tc>
        <w:tc>
          <w:tcPr>
            <w:tcW w:w="598" w:type="dxa"/>
          </w:tcPr>
          <w:p w14:paraId="615DDB7D" w14:textId="77777777" w:rsidR="000B0E43" w:rsidRPr="003A2F71" w:rsidRDefault="000B0E43" w:rsidP="00E10312">
            <w:pPr>
              <w:rPr>
                <w:sz w:val="16"/>
                <w:szCs w:val="16"/>
              </w:rPr>
            </w:pPr>
          </w:p>
        </w:tc>
        <w:tc>
          <w:tcPr>
            <w:tcW w:w="600" w:type="dxa"/>
          </w:tcPr>
          <w:p w14:paraId="68BA473D" w14:textId="5B296F96" w:rsidR="000B0E43" w:rsidRPr="003A2F71" w:rsidRDefault="000B2749" w:rsidP="00E10312">
            <w:pPr>
              <w:rPr>
                <w:sz w:val="16"/>
                <w:szCs w:val="16"/>
              </w:rPr>
            </w:pPr>
            <w:r>
              <w:rPr>
                <w:sz w:val="16"/>
                <w:szCs w:val="16"/>
              </w:rPr>
              <w:t>X</w:t>
            </w:r>
          </w:p>
        </w:tc>
        <w:tc>
          <w:tcPr>
            <w:tcW w:w="2316" w:type="dxa"/>
          </w:tcPr>
          <w:p w14:paraId="4D4BE087" w14:textId="5BE8953D" w:rsidR="000B0E43" w:rsidRDefault="00DE0966" w:rsidP="00E10312">
            <w:r>
              <w:t>Las familias y los estudiantes serán informados sobre el progreso de los estudiantes, lo que permitirá a los padres apoyar el rendimiento.</w:t>
            </w:r>
          </w:p>
        </w:tc>
      </w:tr>
      <w:tr w:rsidR="000B0E43" w14:paraId="3724AB59" w14:textId="77777777" w:rsidTr="00961F3C">
        <w:trPr>
          <w:cantSplit/>
          <w:trHeight w:val="401"/>
          <w:jc w:val="center"/>
        </w:trPr>
        <w:tc>
          <w:tcPr>
            <w:tcW w:w="2012" w:type="dxa"/>
          </w:tcPr>
          <w:p w14:paraId="14BDEF93" w14:textId="4092EEFE" w:rsidR="000B0E43" w:rsidRDefault="00631753" w:rsidP="00E10312">
            <w:r>
              <w:t>3. Mejorar la eficacia en las Acciones Básicas 2 y 3</w:t>
            </w:r>
          </w:p>
        </w:tc>
        <w:tc>
          <w:tcPr>
            <w:tcW w:w="2781" w:type="dxa"/>
          </w:tcPr>
          <w:p w14:paraId="559C8DA7" w14:textId="23DC8650" w:rsidR="000B0E43" w:rsidRDefault="00A847A0" w:rsidP="00E10312">
            <w:r>
              <w:t>Los maestros recibirán apoyo sobre cómo mejorar sus prácticas de enseñanza que tendrán un impacto positivo en el aprendizaje de los estudiantes.</w:t>
            </w:r>
          </w:p>
        </w:tc>
        <w:tc>
          <w:tcPr>
            <w:tcW w:w="2636" w:type="dxa"/>
          </w:tcPr>
          <w:p w14:paraId="71F322CC" w14:textId="4A821F6B" w:rsidR="000B0E43" w:rsidRDefault="00BF0C02" w:rsidP="00E10312">
            <w:r>
              <w:t>El rendimiento de los estudiantes aumentará debido a los logros de aprendizaje.</w:t>
            </w:r>
          </w:p>
        </w:tc>
        <w:tc>
          <w:tcPr>
            <w:tcW w:w="1654" w:type="dxa"/>
          </w:tcPr>
          <w:p w14:paraId="178AD1DD" w14:textId="253D1155" w:rsidR="000B0E43" w:rsidRDefault="00BF0C02" w:rsidP="00E10312">
            <w:r>
              <w:t>A lo largo del año escolar.</w:t>
            </w:r>
          </w:p>
        </w:tc>
        <w:tc>
          <w:tcPr>
            <w:tcW w:w="598" w:type="dxa"/>
          </w:tcPr>
          <w:p w14:paraId="43A1D889" w14:textId="77777777" w:rsidR="000B0E43" w:rsidRPr="003A2F71" w:rsidRDefault="000B0E43" w:rsidP="00E10312">
            <w:pPr>
              <w:rPr>
                <w:sz w:val="16"/>
                <w:szCs w:val="16"/>
              </w:rPr>
            </w:pPr>
          </w:p>
        </w:tc>
        <w:tc>
          <w:tcPr>
            <w:tcW w:w="598" w:type="dxa"/>
          </w:tcPr>
          <w:p w14:paraId="32FCE406" w14:textId="77777777" w:rsidR="000B0E43" w:rsidRPr="003A2F71" w:rsidRDefault="000B0E43" w:rsidP="00E10312">
            <w:pPr>
              <w:rPr>
                <w:sz w:val="16"/>
                <w:szCs w:val="16"/>
              </w:rPr>
            </w:pPr>
          </w:p>
        </w:tc>
        <w:tc>
          <w:tcPr>
            <w:tcW w:w="598" w:type="dxa"/>
          </w:tcPr>
          <w:p w14:paraId="2AC4955E" w14:textId="77777777" w:rsidR="000B0E43" w:rsidRPr="003A2F71" w:rsidRDefault="000B0E43" w:rsidP="00E10312">
            <w:pPr>
              <w:rPr>
                <w:sz w:val="16"/>
                <w:szCs w:val="16"/>
              </w:rPr>
            </w:pPr>
          </w:p>
        </w:tc>
        <w:tc>
          <w:tcPr>
            <w:tcW w:w="600" w:type="dxa"/>
          </w:tcPr>
          <w:p w14:paraId="52A31329" w14:textId="77777777" w:rsidR="000B0E43" w:rsidRPr="003A2F71" w:rsidRDefault="000B0E43" w:rsidP="00E10312">
            <w:pPr>
              <w:rPr>
                <w:sz w:val="16"/>
                <w:szCs w:val="16"/>
              </w:rPr>
            </w:pPr>
          </w:p>
        </w:tc>
        <w:tc>
          <w:tcPr>
            <w:tcW w:w="2316" w:type="dxa"/>
          </w:tcPr>
          <w:p w14:paraId="5522E7D5" w14:textId="78BDAC59" w:rsidR="000B0E43" w:rsidRDefault="0089336C" w:rsidP="00E10312">
            <w:r>
              <w:t>Las familias y los estudiantes serán informados sobre el progreso de los estudiantes, lo que permitirá a los padres apoyar el rendimiento.</w:t>
            </w:r>
          </w:p>
        </w:tc>
      </w:tr>
      <w:tr w:rsidR="000B0E43" w14:paraId="42398A8F" w14:textId="77777777" w:rsidTr="00961F3C">
        <w:trPr>
          <w:cantSplit/>
          <w:trHeight w:val="401"/>
          <w:jc w:val="center"/>
        </w:trPr>
        <w:tc>
          <w:tcPr>
            <w:tcW w:w="2012" w:type="dxa"/>
          </w:tcPr>
          <w:p w14:paraId="2889EDC5" w14:textId="77777777" w:rsidR="000B0E43" w:rsidRDefault="000B0E43" w:rsidP="00E10312">
            <w:r>
              <w:t>Otro:</w:t>
            </w:r>
          </w:p>
        </w:tc>
        <w:tc>
          <w:tcPr>
            <w:tcW w:w="2781" w:type="dxa"/>
          </w:tcPr>
          <w:p w14:paraId="4E73654D" w14:textId="77777777" w:rsidR="000B0E43" w:rsidRDefault="000B0E43" w:rsidP="00E10312"/>
        </w:tc>
        <w:tc>
          <w:tcPr>
            <w:tcW w:w="2636" w:type="dxa"/>
          </w:tcPr>
          <w:p w14:paraId="3C02176F" w14:textId="77777777" w:rsidR="000B0E43" w:rsidRDefault="000B0E43" w:rsidP="00E10312"/>
        </w:tc>
        <w:tc>
          <w:tcPr>
            <w:tcW w:w="1654" w:type="dxa"/>
          </w:tcPr>
          <w:p w14:paraId="3749DCB5" w14:textId="77777777" w:rsidR="000B0E43" w:rsidRDefault="000B0E43" w:rsidP="00E10312"/>
        </w:tc>
        <w:tc>
          <w:tcPr>
            <w:tcW w:w="598" w:type="dxa"/>
          </w:tcPr>
          <w:p w14:paraId="27A4EE5D" w14:textId="77777777" w:rsidR="000B0E43" w:rsidRPr="003A2F71" w:rsidRDefault="000B0E43" w:rsidP="00E10312">
            <w:pPr>
              <w:rPr>
                <w:sz w:val="16"/>
                <w:szCs w:val="16"/>
              </w:rPr>
            </w:pPr>
          </w:p>
        </w:tc>
        <w:tc>
          <w:tcPr>
            <w:tcW w:w="598" w:type="dxa"/>
          </w:tcPr>
          <w:p w14:paraId="7D591AC2" w14:textId="77777777" w:rsidR="000B0E43" w:rsidRPr="003A2F71" w:rsidRDefault="000B0E43" w:rsidP="00E10312">
            <w:pPr>
              <w:rPr>
                <w:sz w:val="16"/>
                <w:szCs w:val="16"/>
              </w:rPr>
            </w:pPr>
          </w:p>
        </w:tc>
        <w:tc>
          <w:tcPr>
            <w:tcW w:w="598" w:type="dxa"/>
          </w:tcPr>
          <w:p w14:paraId="5E646E6C" w14:textId="77777777" w:rsidR="000B0E43" w:rsidRPr="003A2F71" w:rsidRDefault="000B0E43" w:rsidP="00E10312">
            <w:pPr>
              <w:rPr>
                <w:sz w:val="16"/>
                <w:szCs w:val="16"/>
              </w:rPr>
            </w:pPr>
          </w:p>
        </w:tc>
        <w:tc>
          <w:tcPr>
            <w:tcW w:w="600" w:type="dxa"/>
          </w:tcPr>
          <w:p w14:paraId="4DED1F71" w14:textId="77777777" w:rsidR="000B0E43" w:rsidRPr="003A2F71" w:rsidRDefault="000B0E43" w:rsidP="00E10312">
            <w:pPr>
              <w:rPr>
                <w:sz w:val="16"/>
                <w:szCs w:val="16"/>
              </w:rPr>
            </w:pPr>
          </w:p>
        </w:tc>
        <w:tc>
          <w:tcPr>
            <w:tcW w:w="2316" w:type="dxa"/>
          </w:tcPr>
          <w:p w14:paraId="1CDC15B5" w14:textId="77777777" w:rsidR="000B0E43" w:rsidRDefault="000B0E43" w:rsidP="00E10312"/>
        </w:tc>
      </w:tr>
    </w:tbl>
    <w:p w14:paraId="450DA30D" w14:textId="77777777" w:rsidR="00B62DE4" w:rsidRPr="00FF3581" w:rsidRDefault="00B62DE4" w:rsidP="00FF3581">
      <w:pPr>
        <w:pStyle w:val="ListParagraph"/>
        <w:spacing w:after="20" w:line="240" w:lineRule="auto"/>
        <w:ind w:left="360"/>
        <w:rPr>
          <w:sz w:val="20"/>
          <w:szCs w:val="20"/>
        </w:rPr>
      </w:pPr>
    </w:p>
    <w:tbl>
      <w:tblPr>
        <w:tblStyle w:val="TableGrid"/>
        <w:tblpPr w:leftFromText="180" w:rightFromText="180" w:vertAnchor="text" w:horzAnchor="page" w:tblpX="734" w:tblpY="410"/>
        <w:tblOverlap w:val="never"/>
        <w:tblW w:w="13225" w:type="dxa"/>
        <w:tblLayout w:type="fixed"/>
        <w:tblLook w:val="04A0" w:firstRow="1" w:lastRow="0" w:firstColumn="1" w:lastColumn="0" w:noHBand="0" w:noVBand="1"/>
      </w:tblPr>
      <w:tblGrid>
        <w:gridCol w:w="3534"/>
        <w:gridCol w:w="9691"/>
      </w:tblGrid>
      <w:tr w:rsidR="000B0E43" w:rsidRPr="00BA5304" w14:paraId="1BFF7928" w14:textId="77777777" w:rsidTr="000B0E43">
        <w:trPr>
          <w:trHeight w:val="426"/>
        </w:trPr>
        <w:tc>
          <w:tcPr>
            <w:tcW w:w="3534" w:type="dxa"/>
          </w:tcPr>
          <w:p w14:paraId="3DC1A0FF" w14:textId="77777777" w:rsidR="000B0E43" w:rsidRDefault="000B0E43" w:rsidP="00E10312">
            <w:pPr>
              <w:rPr>
                <w:rFonts w:cstheme="minorHAnsi"/>
                <w:b/>
                <w:sz w:val="16"/>
                <w:szCs w:val="16"/>
              </w:rPr>
            </w:pPr>
            <w:r>
              <w:rPr>
                <w:rFonts w:cstheme="minorHAnsi"/>
                <w:b/>
                <w:sz w:val="16"/>
                <w:szCs w:val="16"/>
              </w:rPr>
              <w:t>Explique cómo se proporciona a los padres información sobre el plan de estudios, los niveles de logro, el seguimiento del progreso y las evaluaciones.</w:t>
            </w:r>
          </w:p>
          <w:p w14:paraId="484A3A84" w14:textId="77777777" w:rsidR="000B0E43" w:rsidRDefault="000B0E43" w:rsidP="00E10312">
            <w:pPr>
              <w:rPr>
                <w:rFonts w:cstheme="minorHAnsi"/>
                <w:b/>
                <w:sz w:val="16"/>
                <w:szCs w:val="16"/>
              </w:rPr>
            </w:pPr>
          </w:p>
          <w:p w14:paraId="62B3B8A9" w14:textId="77777777" w:rsidR="000B0E43" w:rsidRPr="0080796F" w:rsidRDefault="000B0E43" w:rsidP="00E10312">
            <w:pPr>
              <w:rPr>
                <w:rFonts w:cstheme="minorHAnsi"/>
                <w:b/>
                <w:sz w:val="16"/>
                <w:szCs w:val="16"/>
                <w:u w:val="single"/>
              </w:rPr>
            </w:pPr>
          </w:p>
        </w:tc>
        <w:tc>
          <w:tcPr>
            <w:tcW w:w="9691" w:type="dxa"/>
          </w:tcPr>
          <w:p w14:paraId="23C01C04" w14:textId="2F237E4C" w:rsidR="000B0E43" w:rsidRPr="001C0C2D" w:rsidRDefault="00D1734B" w:rsidP="00E10312">
            <w:pPr>
              <w:rPr>
                <w:rFonts w:cstheme="minorHAnsi"/>
                <w:bCs/>
                <w:sz w:val="18"/>
                <w:szCs w:val="18"/>
              </w:rPr>
            </w:pPr>
            <w:r>
              <w:rPr>
                <w:rFonts w:cstheme="minorHAnsi"/>
                <w:bCs/>
                <w:sz w:val="18"/>
                <w:szCs w:val="18"/>
              </w:rPr>
              <w:t xml:space="preserve">Los padres y las familias podrán encontrar información sobre el plan de estudios, los niveles de logro, el seguimiento del progreso y las evaluaciones a través de myStudent, correos electrónicos, correo postal, programas de cursos, sitios web de la escuela y del </w:t>
            </w:r>
            <w:proofErr w:type="spellStart"/>
            <w:r>
              <w:rPr>
                <w:rFonts w:cstheme="minorHAnsi"/>
                <w:bCs/>
                <w:sz w:val="18"/>
                <w:szCs w:val="18"/>
              </w:rPr>
              <w:t>distrito</w:t>
            </w:r>
            <w:proofErr w:type="spellEnd"/>
            <w:r>
              <w:rPr>
                <w:rFonts w:cstheme="minorHAnsi"/>
                <w:bCs/>
                <w:sz w:val="18"/>
                <w:szCs w:val="18"/>
              </w:rPr>
              <w:t xml:space="preserve">, y </w:t>
            </w:r>
            <w:proofErr w:type="spellStart"/>
            <w:r>
              <w:rPr>
                <w:rFonts w:cstheme="minorHAnsi"/>
                <w:bCs/>
                <w:sz w:val="18"/>
                <w:szCs w:val="18"/>
              </w:rPr>
              <w:t>llamadas</w:t>
            </w:r>
            <w:proofErr w:type="spellEnd"/>
            <w:r>
              <w:rPr>
                <w:rFonts w:cstheme="minorHAnsi"/>
                <w:bCs/>
                <w:sz w:val="18"/>
                <w:szCs w:val="18"/>
              </w:rPr>
              <w:t xml:space="preserve"> </w:t>
            </w:r>
            <w:proofErr w:type="spellStart"/>
            <w:r>
              <w:rPr>
                <w:rFonts w:cstheme="minorHAnsi"/>
                <w:bCs/>
                <w:sz w:val="18"/>
                <w:szCs w:val="18"/>
              </w:rPr>
              <w:t>telefónicas</w:t>
            </w:r>
            <w:proofErr w:type="spellEnd"/>
            <w:r>
              <w:rPr>
                <w:rFonts w:cstheme="minorHAnsi"/>
                <w:bCs/>
                <w:sz w:val="18"/>
                <w:szCs w:val="18"/>
              </w:rPr>
              <w:t>.</w:t>
            </w:r>
          </w:p>
        </w:tc>
      </w:tr>
      <w:tr w:rsidR="000B0E43" w:rsidRPr="00BB75F6" w14:paraId="66EB77F3" w14:textId="77777777" w:rsidTr="000B0E43">
        <w:trPr>
          <w:trHeight w:val="438"/>
        </w:trPr>
        <w:tc>
          <w:tcPr>
            <w:tcW w:w="3534" w:type="dxa"/>
          </w:tcPr>
          <w:p w14:paraId="32D7B3BF" w14:textId="77777777" w:rsidR="000B0E43" w:rsidRPr="0080796F" w:rsidRDefault="000B0E43" w:rsidP="00E10312">
            <w:pPr>
              <w:rPr>
                <w:rFonts w:cstheme="minorHAnsi"/>
                <w:b/>
                <w:sz w:val="16"/>
                <w:szCs w:val="16"/>
              </w:rPr>
            </w:pPr>
            <w:r w:rsidRPr="0080796F">
              <w:rPr>
                <w:rFonts w:cstheme="minorHAnsi"/>
                <w:b/>
                <w:sz w:val="16"/>
                <w:szCs w:val="16"/>
              </w:rPr>
              <w:t>¿Cómo se evaluarán los talleres/eventos?</w:t>
            </w:r>
          </w:p>
          <w:p w14:paraId="1817736A" w14:textId="77777777" w:rsidR="000B0E43" w:rsidRDefault="000B0E43" w:rsidP="00E10312">
            <w:pPr>
              <w:rPr>
                <w:rFonts w:cstheme="minorHAnsi"/>
                <w:b/>
                <w:sz w:val="16"/>
                <w:szCs w:val="16"/>
              </w:rPr>
            </w:pPr>
            <w:r w:rsidRPr="0080796F">
              <w:rPr>
                <w:rFonts w:cstheme="minorHAnsi"/>
                <w:b/>
                <w:sz w:val="16"/>
                <w:szCs w:val="16"/>
              </w:rPr>
              <w:t xml:space="preserve">¿Cómo se evaluarán las necesidades de los padres para planificar eventos futuros?  </w:t>
            </w:r>
          </w:p>
          <w:p w14:paraId="56B378DB" w14:textId="77777777" w:rsidR="000B0E43" w:rsidRDefault="000B0E43" w:rsidP="00E10312">
            <w:pPr>
              <w:rPr>
                <w:rFonts w:cstheme="minorHAnsi"/>
                <w:b/>
                <w:sz w:val="16"/>
                <w:szCs w:val="16"/>
              </w:rPr>
            </w:pPr>
          </w:p>
          <w:p w14:paraId="3E30511C" w14:textId="77777777" w:rsidR="000B0E43" w:rsidRPr="0080796F" w:rsidRDefault="000B0E43" w:rsidP="00E10312">
            <w:pPr>
              <w:rPr>
                <w:rFonts w:cstheme="minorHAnsi"/>
                <w:b/>
                <w:sz w:val="16"/>
                <w:szCs w:val="16"/>
                <w:u w:val="single"/>
              </w:rPr>
            </w:pPr>
          </w:p>
        </w:tc>
        <w:tc>
          <w:tcPr>
            <w:tcW w:w="9691" w:type="dxa"/>
          </w:tcPr>
          <w:p w14:paraId="5EA47A0F" w14:textId="707AF675" w:rsidR="000B0E43" w:rsidRPr="00337F03" w:rsidRDefault="00337F03" w:rsidP="00E10312">
            <w:pPr>
              <w:rPr>
                <w:rFonts w:cstheme="minorHAnsi"/>
                <w:bCs/>
                <w:sz w:val="18"/>
                <w:szCs w:val="18"/>
              </w:rPr>
            </w:pPr>
            <w:r>
              <w:rPr>
                <w:rFonts w:cstheme="minorHAnsi"/>
                <w:bCs/>
                <w:sz w:val="18"/>
                <w:szCs w:val="18"/>
              </w:rPr>
              <w:t>Los talleres y eventos serán evaluados a través de encuestas a estudiantes y padres. Las encuestas también se utilizarán para evaluar las necesidades de los padres y para planificar futuros eventos y talleres.</w:t>
            </w:r>
          </w:p>
        </w:tc>
      </w:tr>
      <w:tr w:rsidR="000B0E43" w:rsidRPr="00BB75F6" w14:paraId="66739F7B" w14:textId="77777777" w:rsidTr="000B0E43">
        <w:trPr>
          <w:trHeight w:val="426"/>
        </w:trPr>
        <w:tc>
          <w:tcPr>
            <w:tcW w:w="3534" w:type="dxa"/>
          </w:tcPr>
          <w:p w14:paraId="726591B2" w14:textId="77777777" w:rsidR="000B0E43" w:rsidRDefault="000B0E43" w:rsidP="00E10312">
            <w:pPr>
              <w:rPr>
                <w:rFonts w:cstheme="minorHAnsi"/>
                <w:b/>
                <w:sz w:val="16"/>
                <w:szCs w:val="16"/>
              </w:rPr>
            </w:pPr>
            <w:r>
              <w:rPr>
                <w:rFonts w:cstheme="minorHAnsi"/>
                <w:b/>
                <w:sz w:val="16"/>
                <w:szCs w:val="16"/>
              </w:rPr>
              <w:t xml:space="preserve">Describa cómo se satisfarán las necesidades de los padres/familias que hablan un idioma que no sea el inglés en los talleres/eventos.   </w:t>
            </w:r>
          </w:p>
          <w:p w14:paraId="3D93537F" w14:textId="77777777" w:rsidR="000B0E43" w:rsidRDefault="000B0E43" w:rsidP="00E10312">
            <w:pPr>
              <w:rPr>
                <w:rFonts w:cstheme="minorHAnsi"/>
                <w:b/>
                <w:sz w:val="16"/>
                <w:szCs w:val="16"/>
              </w:rPr>
            </w:pPr>
          </w:p>
          <w:p w14:paraId="57F71676" w14:textId="77777777" w:rsidR="000B0E43" w:rsidRPr="0080796F" w:rsidRDefault="000B0E43" w:rsidP="00E10312">
            <w:pPr>
              <w:rPr>
                <w:rFonts w:cstheme="minorHAnsi"/>
                <w:b/>
                <w:sz w:val="16"/>
                <w:szCs w:val="16"/>
                <w:u w:val="single"/>
              </w:rPr>
            </w:pPr>
          </w:p>
        </w:tc>
        <w:tc>
          <w:tcPr>
            <w:tcW w:w="9691" w:type="dxa"/>
          </w:tcPr>
          <w:p w14:paraId="3D259937" w14:textId="1CA0D122" w:rsidR="000B0E43" w:rsidRPr="00457D57" w:rsidRDefault="00BC376C" w:rsidP="00E10312">
            <w:pPr>
              <w:rPr>
                <w:rFonts w:cstheme="minorHAnsi"/>
                <w:bCs/>
                <w:sz w:val="18"/>
                <w:szCs w:val="18"/>
              </w:rPr>
            </w:pPr>
            <w:r>
              <w:rPr>
                <w:rFonts w:cstheme="minorHAnsi"/>
                <w:bCs/>
                <w:sz w:val="18"/>
                <w:szCs w:val="18"/>
              </w:rPr>
              <w:t>La escuela proporcionará traductores para ayudar a los padres en la escuela y en eventos/talleres según sea necesario.</w:t>
            </w:r>
          </w:p>
        </w:tc>
      </w:tr>
      <w:tr w:rsidR="000B0E43" w:rsidRPr="00BB75F6" w14:paraId="09450FF7" w14:textId="77777777" w:rsidTr="000B0E43">
        <w:trPr>
          <w:trHeight w:val="275"/>
        </w:trPr>
        <w:tc>
          <w:tcPr>
            <w:tcW w:w="3534" w:type="dxa"/>
          </w:tcPr>
          <w:p w14:paraId="7CBA1CFA" w14:textId="77777777" w:rsidR="000B0E43" w:rsidRDefault="000B0E43" w:rsidP="00E10312">
            <w:pPr>
              <w:rPr>
                <w:rFonts w:cstheme="minorHAnsi"/>
                <w:b/>
                <w:sz w:val="16"/>
                <w:szCs w:val="16"/>
              </w:rPr>
            </w:pPr>
            <w:r>
              <w:rPr>
                <w:rFonts w:cstheme="minorHAnsi"/>
                <w:b/>
                <w:sz w:val="16"/>
                <w:szCs w:val="16"/>
              </w:rPr>
              <w:t>¿Cuáles son las barreras para que los padres asistan a talleres/eventos y cómo superarlas?</w:t>
            </w:r>
          </w:p>
          <w:p w14:paraId="0AF6A739" w14:textId="77777777" w:rsidR="000B0E43" w:rsidRDefault="000B0E43" w:rsidP="00E10312">
            <w:pPr>
              <w:rPr>
                <w:rFonts w:cstheme="minorHAnsi"/>
                <w:b/>
                <w:sz w:val="16"/>
                <w:szCs w:val="16"/>
              </w:rPr>
            </w:pPr>
          </w:p>
          <w:p w14:paraId="3379E7AF" w14:textId="77777777" w:rsidR="000B0E43" w:rsidRPr="0080796F" w:rsidRDefault="000B0E43" w:rsidP="00E10312">
            <w:pPr>
              <w:rPr>
                <w:rFonts w:cstheme="minorHAnsi"/>
                <w:b/>
                <w:sz w:val="16"/>
                <w:szCs w:val="16"/>
                <w:u w:val="single"/>
              </w:rPr>
            </w:pPr>
          </w:p>
        </w:tc>
        <w:tc>
          <w:tcPr>
            <w:tcW w:w="9691" w:type="dxa"/>
          </w:tcPr>
          <w:p w14:paraId="66BA0455" w14:textId="52CFFECC" w:rsidR="000B0E43" w:rsidRPr="00043B80" w:rsidRDefault="00403DDD" w:rsidP="00E10312">
            <w:pPr>
              <w:rPr>
                <w:rFonts w:cstheme="minorHAnsi"/>
                <w:bCs/>
                <w:sz w:val="18"/>
                <w:szCs w:val="18"/>
              </w:rPr>
            </w:pPr>
            <w:r>
              <w:rPr>
                <w:rFonts w:cstheme="minorHAnsi"/>
                <w:bCs/>
                <w:sz w:val="18"/>
                <w:szCs w:val="18"/>
              </w:rPr>
              <w:lastRenderedPageBreak/>
              <w:t>Las barreras de tiempo y de idioma son barreras para que los padres asistan a talleres/eventos. Para superar estas barreras, la escuela organizará eventos en los horarios que mejor satisfagan las necesidades de los padres. También proporcionaremos traductores según sea necesario.</w:t>
            </w:r>
          </w:p>
        </w:tc>
      </w:tr>
      <w:tr w:rsidR="000B0E43" w:rsidRPr="00BB75F6" w14:paraId="732C4CCC" w14:textId="77777777" w:rsidTr="000B0E43">
        <w:trPr>
          <w:trHeight w:val="275"/>
        </w:trPr>
        <w:tc>
          <w:tcPr>
            <w:tcW w:w="3534" w:type="dxa"/>
          </w:tcPr>
          <w:p w14:paraId="39823D77" w14:textId="77777777" w:rsidR="000B0E43" w:rsidRPr="006701B9" w:rsidRDefault="000B0E43" w:rsidP="00E10312">
            <w:pPr>
              <w:rPr>
                <w:rFonts w:cstheme="minorHAnsi"/>
                <w:b/>
                <w:sz w:val="16"/>
                <w:szCs w:val="16"/>
              </w:rPr>
            </w:pPr>
            <w:r w:rsidRPr="006701B9">
              <w:rPr>
                <w:rFonts w:cstheme="minorHAnsi"/>
                <w:b/>
                <w:sz w:val="16"/>
                <w:szCs w:val="16"/>
              </w:rPr>
              <w:t>¿Cómo se ofrecen fechas y horarios flexibles para reuniones, eventos y/o talleres?  (Dar ejemplos)</w:t>
            </w:r>
          </w:p>
          <w:p w14:paraId="547CC3B0" w14:textId="77777777" w:rsidR="000B0E43" w:rsidRDefault="000B0E43" w:rsidP="00E10312">
            <w:pPr>
              <w:rPr>
                <w:rFonts w:cstheme="minorHAnsi"/>
                <w:b/>
                <w:sz w:val="16"/>
                <w:szCs w:val="16"/>
              </w:rPr>
            </w:pPr>
          </w:p>
          <w:p w14:paraId="516C1F63" w14:textId="77777777" w:rsidR="000B0E43" w:rsidRPr="0080796F" w:rsidRDefault="000B0E43" w:rsidP="00E10312">
            <w:pPr>
              <w:rPr>
                <w:rFonts w:cstheme="minorHAnsi"/>
                <w:b/>
                <w:sz w:val="16"/>
                <w:szCs w:val="16"/>
              </w:rPr>
            </w:pPr>
          </w:p>
        </w:tc>
        <w:tc>
          <w:tcPr>
            <w:tcW w:w="9691" w:type="dxa"/>
          </w:tcPr>
          <w:p w14:paraId="71D0CF03" w14:textId="77777777" w:rsidR="000B0E43" w:rsidRDefault="00630054" w:rsidP="00E10312">
            <w:pPr>
              <w:rPr>
                <w:rFonts w:cstheme="minorHAnsi"/>
                <w:bCs/>
                <w:sz w:val="18"/>
                <w:szCs w:val="18"/>
              </w:rPr>
            </w:pPr>
            <w:r>
              <w:rPr>
                <w:rFonts w:cstheme="minorHAnsi"/>
                <w:bCs/>
                <w:sz w:val="18"/>
                <w:szCs w:val="18"/>
              </w:rPr>
              <w:t xml:space="preserve">Se ofrecerán reuniones de padres en varios días y horarios para satisfacer las necesidades de las familias de AHS. La información y los recursos se proporcionarán en el sitio web de la escuela, las redes sociales, a través del mensajero escolar y en eventos deportivos. </w:t>
            </w:r>
          </w:p>
          <w:p w14:paraId="3BFCFABF" w14:textId="4E044A61" w:rsidR="00E72F73" w:rsidRPr="00973341" w:rsidRDefault="00E72F73" w:rsidP="00E10312">
            <w:pPr>
              <w:rPr>
                <w:rFonts w:cstheme="minorHAnsi"/>
                <w:bCs/>
                <w:sz w:val="18"/>
                <w:szCs w:val="18"/>
              </w:rPr>
            </w:pPr>
            <w:r>
              <w:rPr>
                <w:rFonts w:cstheme="minorHAnsi"/>
                <w:bCs/>
                <w:sz w:val="18"/>
                <w:szCs w:val="18"/>
              </w:rPr>
              <w:t>Un ejemplo es organizar nuestras reuniones del Comité Asesor Escolar al final de la tarde, en lugar de por la mañana, cuando pueden asistir más padres.</w:t>
            </w:r>
          </w:p>
        </w:tc>
      </w:tr>
      <w:tr w:rsidR="000B0E43" w:rsidRPr="00BB75F6" w14:paraId="53B7FEF0" w14:textId="77777777" w:rsidTr="000B0E43">
        <w:trPr>
          <w:trHeight w:val="491"/>
        </w:trPr>
        <w:tc>
          <w:tcPr>
            <w:tcW w:w="3534" w:type="dxa"/>
          </w:tcPr>
          <w:p w14:paraId="058B1F08" w14:textId="77777777" w:rsidR="000B0E43" w:rsidRDefault="000B0E43" w:rsidP="00E10312">
            <w:pPr>
              <w:rPr>
                <w:rFonts w:eastAsia="Times New Roman" w:cstheme="minorHAnsi"/>
                <w:b/>
                <w:sz w:val="16"/>
                <w:szCs w:val="16"/>
              </w:rPr>
            </w:pPr>
            <w:r w:rsidRPr="0080796F">
              <w:rPr>
                <w:rFonts w:eastAsia="Times New Roman" w:cstheme="minorHAnsi"/>
                <w:b/>
                <w:sz w:val="16"/>
                <w:szCs w:val="16"/>
              </w:rPr>
              <w:t xml:space="preserve">¿Cómo se atienden las necesidades de los padres con discapacidades para garantizar que tengan acceso a reuniones, talleres y/o eventos? </w:t>
            </w:r>
          </w:p>
          <w:p w14:paraId="45321F31" w14:textId="77777777" w:rsidR="000B0E43" w:rsidRDefault="000B0E43" w:rsidP="00E10312">
            <w:pPr>
              <w:rPr>
                <w:rFonts w:eastAsia="Times New Roman" w:cstheme="minorHAnsi"/>
                <w:b/>
                <w:sz w:val="16"/>
                <w:szCs w:val="16"/>
              </w:rPr>
            </w:pPr>
          </w:p>
          <w:p w14:paraId="2EE377DD" w14:textId="77777777" w:rsidR="000B0E43" w:rsidRPr="0080796F" w:rsidRDefault="000B0E43" w:rsidP="00E10312">
            <w:pPr>
              <w:rPr>
                <w:rFonts w:cstheme="minorHAnsi"/>
                <w:b/>
                <w:sz w:val="16"/>
                <w:szCs w:val="16"/>
                <w:u w:val="single"/>
              </w:rPr>
            </w:pPr>
          </w:p>
        </w:tc>
        <w:tc>
          <w:tcPr>
            <w:tcW w:w="9691" w:type="dxa"/>
          </w:tcPr>
          <w:p w14:paraId="677A23B0" w14:textId="0FC8F97A" w:rsidR="000B0E43" w:rsidRPr="0031599E" w:rsidRDefault="00EF0807" w:rsidP="00E10312">
            <w:pPr>
              <w:rPr>
                <w:rFonts w:cstheme="minorHAnsi"/>
                <w:bCs/>
                <w:sz w:val="18"/>
                <w:szCs w:val="18"/>
              </w:rPr>
            </w:pPr>
            <w:r>
              <w:rPr>
                <w:rFonts w:cstheme="minorHAnsi"/>
                <w:bCs/>
                <w:sz w:val="18"/>
                <w:szCs w:val="18"/>
              </w:rPr>
              <w:t>Dependiendo de las necesidades específicas, se brindará asistencia para personas con discapacidades.</w:t>
            </w:r>
          </w:p>
        </w:tc>
      </w:tr>
    </w:tbl>
    <w:p w14:paraId="788E3ABD" w14:textId="124CCFA2" w:rsidR="000B0E43" w:rsidRPr="000F1568" w:rsidRDefault="000B0E43" w:rsidP="000F1568">
      <w:pPr>
        <w:rPr>
          <w:b/>
          <w:sz w:val="20"/>
          <w:szCs w:val="20"/>
        </w:rPr>
        <w:sectPr w:rsidR="000B0E43" w:rsidRPr="000F1568" w:rsidSect="000B0E43">
          <w:pgSz w:w="15840" w:h="12240" w:orient="landscape"/>
          <w:pgMar w:top="720" w:right="1886" w:bottom="720" w:left="720" w:header="720" w:footer="720" w:gutter="0"/>
          <w:cols w:space="720"/>
          <w:docGrid w:linePitch="360"/>
        </w:sectPr>
      </w:pPr>
    </w:p>
    <w:p w14:paraId="059893DF" w14:textId="77777777" w:rsidR="00004A53" w:rsidRPr="000F1568" w:rsidRDefault="00004A53" w:rsidP="000F1568">
      <w:pPr>
        <w:spacing w:after="20" w:line="240" w:lineRule="auto"/>
        <w:rPr>
          <w:b/>
        </w:rPr>
      </w:pPr>
    </w:p>
    <w:p w14:paraId="740982DA" w14:textId="4F72E3C3" w:rsidR="00F10A5D" w:rsidRPr="00833FDB" w:rsidRDefault="00561BFA" w:rsidP="00833FDB">
      <w:pPr>
        <w:pStyle w:val="ListParagraph"/>
        <w:numPr>
          <w:ilvl w:val="0"/>
          <w:numId w:val="17"/>
        </w:numPr>
        <w:spacing w:after="20" w:line="240" w:lineRule="auto"/>
        <w:rPr>
          <w:b/>
        </w:rPr>
      </w:pPr>
      <w:r>
        <w:rPr>
          <w:b/>
          <w:sz w:val="20"/>
          <w:szCs w:val="20"/>
        </w:rPr>
        <w:t xml:space="preserve">Utilizar estrategias para garantizar una comunicación significativa </w:t>
      </w:r>
    </w:p>
    <w:p w14:paraId="3B15CA62" w14:textId="77777777" w:rsidR="00833FDB" w:rsidRDefault="00833FDB" w:rsidP="00054065">
      <w:pPr>
        <w:spacing w:after="20" w:line="240" w:lineRule="auto"/>
        <w:rPr>
          <w:b/>
        </w:rPr>
      </w:pPr>
      <w:r>
        <w:rPr>
          <w:b/>
        </w:rPr>
        <w:fldChar w:fldCharType="begin">
          <w:ffData>
            <w:name w:val="Text4"/>
            <w:enabled/>
            <w:calcOnExit w:val="0"/>
            <w:textInput/>
          </w:ffData>
        </w:fldChar>
      </w:r>
      <w:bookmarkStart w:id="9"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bl>
      <w:tblPr>
        <w:tblStyle w:val="TableGrid"/>
        <w:tblpPr w:leftFromText="180" w:rightFromText="180" w:vertAnchor="text" w:tblpY="1"/>
        <w:tblOverlap w:val="never"/>
        <w:tblW w:w="10783" w:type="dxa"/>
        <w:tblLayout w:type="fixed"/>
        <w:tblLook w:val="04A0" w:firstRow="1" w:lastRow="0" w:firstColumn="1" w:lastColumn="0" w:noHBand="0" w:noVBand="1"/>
      </w:tblPr>
      <w:tblGrid>
        <w:gridCol w:w="4675"/>
        <w:gridCol w:w="6108"/>
      </w:tblGrid>
      <w:tr w:rsidR="00833FDB" w:rsidRPr="00BB75F6" w14:paraId="798439C6" w14:textId="77777777" w:rsidTr="006515F0">
        <w:trPr>
          <w:trHeight w:val="420"/>
        </w:trPr>
        <w:tc>
          <w:tcPr>
            <w:tcW w:w="4675" w:type="dxa"/>
          </w:tcPr>
          <w:p w14:paraId="4E01E8F8" w14:textId="5BC4A401" w:rsidR="00833FDB" w:rsidRPr="004B07F5" w:rsidRDefault="00833FDB" w:rsidP="006515F0">
            <w:pPr>
              <w:rPr>
                <w:rFonts w:cstheme="minorHAnsi"/>
                <w:b/>
                <w:sz w:val="18"/>
                <w:szCs w:val="18"/>
              </w:rPr>
            </w:pPr>
            <w:r w:rsidRPr="004B07F5">
              <w:rPr>
                <w:rFonts w:cstheme="minorHAnsi"/>
                <w:b/>
                <w:sz w:val="18"/>
                <w:szCs w:val="18"/>
              </w:rPr>
              <w:t>Describir los métodos que se utilizarán para garantizar una comunicación significativa y continua entre el hogar y la escuela.</w:t>
            </w:r>
          </w:p>
          <w:p w14:paraId="3A5343FE" w14:textId="77777777" w:rsidR="00833FDB" w:rsidRPr="004B07F5" w:rsidRDefault="00833FDB" w:rsidP="006515F0">
            <w:pPr>
              <w:rPr>
                <w:rFonts w:cstheme="minorHAnsi"/>
                <w:b/>
                <w:sz w:val="18"/>
                <w:szCs w:val="18"/>
              </w:rPr>
            </w:pPr>
          </w:p>
          <w:p w14:paraId="27642F35" w14:textId="77777777" w:rsidR="00833FDB" w:rsidRPr="0080796F" w:rsidRDefault="00833FDB" w:rsidP="006515F0">
            <w:pPr>
              <w:rPr>
                <w:rFonts w:cstheme="minorHAnsi"/>
                <w:b/>
                <w:sz w:val="16"/>
                <w:szCs w:val="16"/>
                <w:u w:val="single"/>
              </w:rPr>
            </w:pPr>
          </w:p>
        </w:tc>
        <w:tc>
          <w:tcPr>
            <w:tcW w:w="6108" w:type="dxa"/>
          </w:tcPr>
          <w:p w14:paraId="4973C61E" w14:textId="6D1605A6" w:rsidR="00833FDB" w:rsidRPr="004A232E" w:rsidRDefault="005E49C9" w:rsidP="006515F0">
            <w:pPr>
              <w:rPr>
                <w:rFonts w:cstheme="minorHAnsi"/>
                <w:bCs/>
                <w:sz w:val="18"/>
                <w:szCs w:val="18"/>
              </w:rPr>
            </w:pPr>
            <w:r>
              <w:rPr>
                <w:rFonts w:cstheme="minorHAnsi"/>
                <w:bCs/>
                <w:sz w:val="18"/>
                <w:szCs w:val="18"/>
              </w:rPr>
              <w:t>Las noches para padres, el sitio web de la escuela, los correos de participación de los padres, el mensajero escolar y las redes sociales se utilizarán para apoyar una comunicación significativa y continua entre el hogar y la escuela.</w:t>
            </w:r>
          </w:p>
        </w:tc>
      </w:tr>
    </w:tbl>
    <w:p w14:paraId="2F3CE4E8" w14:textId="77777777" w:rsidR="00D578A8" w:rsidRPr="00054065" w:rsidRDefault="00D578A8" w:rsidP="00054065">
      <w:pPr>
        <w:spacing w:after="20" w:line="240" w:lineRule="auto"/>
        <w:rPr>
          <w:b/>
        </w:rPr>
      </w:pPr>
    </w:p>
    <w:p w14:paraId="45DEB102" w14:textId="2F3217C5" w:rsidR="00F14895" w:rsidRDefault="00D578A8" w:rsidP="00F10A5D">
      <w:pPr>
        <w:spacing w:after="20" w:line="240" w:lineRule="auto"/>
        <w:rPr>
          <w:b/>
        </w:rPr>
      </w:pPr>
      <w:r>
        <w:rPr>
          <w:b/>
          <w:sz w:val="20"/>
        </w:rPr>
        <w:t xml:space="preserve">8. Educar y desarrollar la capacidad del personal escolar sobre las formas de trabajar e involucrar a las familias de manera efectiva, así como la importancia de la participación de los </w:t>
      </w:r>
      <w:proofErr w:type="gramStart"/>
      <w:r>
        <w:rPr>
          <w:b/>
          <w:sz w:val="20"/>
        </w:rPr>
        <w:t>padres</w:t>
      </w:r>
      <w:proofErr w:type="gramEnd"/>
      <w:r>
        <w:rPr>
          <w:b/>
          <w:sz w:val="20"/>
        </w:rPr>
        <w:t xml:space="preserve"> para aumentar el rendimiento de los estudiantes.  Explique su plan para este año escolar.</w:t>
      </w:r>
    </w:p>
    <w:p w14:paraId="7BF9D12D" w14:textId="77777777" w:rsidR="00F14895" w:rsidRPr="00F14895" w:rsidRDefault="00F14895" w:rsidP="00F14895">
      <w:pPr>
        <w:spacing w:after="20" w:line="240" w:lineRule="auto"/>
        <w:rPr>
          <w:b/>
        </w:rPr>
      </w:pPr>
    </w:p>
    <w:tbl>
      <w:tblPr>
        <w:tblStyle w:val="TableGrid"/>
        <w:tblW w:w="10885" w:type="dxa"/>
        <w:tblLook w:val="04A0" w:firstRow="1" w:lastRow="0" w:firstColumn="1" w:lastColumn="0" w:noHBand="0" w:noVBand="1"/>
      </w:tblPr>
      <w:tblGrid>
        <w:gridCol w:w="1975"/>
        <w:gridCol w:w="3600"/>
        <w:gridCol w:w="2610"/>
        <w:gridCol w:w="1530"/>
        <w:gridCol w:w="1170"/>
      </w:tblGrid>
      <w:tr w:rsidR="00470144" w14:paraId="249FEBA5" w14:textId="77777777" w:rsidTr="00CD086A">
        <w:trPr>
          <w:trHeight w:val="587"/>
        </w:trPr>
        <w:tc>
          <w:tcPr>
            <w:tcW w:w="1975" w:type="dxa"/>
          </w:tcPr>
          <w:p w14:paraId="6951AD40" w14:textId="77777777" w:rsidR="00470144" w:rsidRPr="00DA2503" w:rsidRDefault="00470144" w:rsidP="00512002">
            <w:pPr>
              <w:jc w:val="center"/>
              <w:rPr>
                <w:rFonts w:cstheme="minorHAnsi"/>
                <w:b/>
                <w:sz w:val="20"/>
                <w:szCs w:val="20"/>
                <w:u w:val="single"/>
              </w:rPr>
            </w:pPr>
          </w:p>
          <w:p w14:paraId="7D7066B5"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Tema/Título</w:t>
            </w:r>
          </w:p>
        </w:tc>
        <w:tc>
          <w:tcPr>
            <w:tcW w:w="3600" w:type="dxa"/>
          </w:tcPr>
          <w:p w14:paraId="5C2134A0" w14:textId="1D925349" w:rsidR="00470144" w:rsidRPr="00DA2503" w:rsidRDefault="00470144" w:rsidP="00C80616">
            <w:pPr>
              <w:jc w:val="center"/>
              <w:rPr>
                <w:rFonts w:cstheme="minorHAnsi"/>
                <w:b/>
                <w:sz w:val="20"/>
                <w:szCs w:val="20"/>
                <w:u w:val="single"/>
              </w:rPr>
            </w:pPr>
            <w:r w:rsidRPr="00DA2503">
              <w:rPr>
                <w:rFonts w:cstheme="minorHAnsi"/>
                <w:b/>
                <w:sz w:val="20"/>
                <w:szCs w:val="20"/>
                <w:u w:val="single"/>
              </w:rPr>
              <w:t xml:space="preserve">¿Cómo ayuda esto al personal a construir relaciones entre la escuela y los padres?  </w:t>
            </w:r>
          </w:p>
        </w:tc>
        <w:tc>
          <w:tcPr>
            <w:tcW w:w="2610" w:type="dxa"/>
          </w:tcPr>
          <w:p w14:paraId="00ECB62B" w14:textId="55487E27" w:rsidR="00470144" w:rsidRPr="00DA2503" w:rsidRDefault="00470144" w:rsidP="00512002">
            <w:pPr>
              <w:jc w:val="center"/>
              <w:rPr>
                <w:rFonts w:cstheme="minorHAnsi"/>
                <w:b/>
                <w:sz w:val="20"/>
                <w:szCs w:val="20"/>
                <w:u w:val="single"/>
              </w:rPr>
            </w:pPr>
            <w:r w:rsidRPr="00DA2503">
              <w:rPr>
                <w:rFonts w:cstheme="minorHAnsi"/>
                <w:b/>
                <w:sz w:val="20"/>
                <w:szCs w:val="20"/>
                <w:u w:val="single"/>
              </w:rPr>
              <w:t>Formato de implementación: taller, estudio de libro, presentador, etc.</w:t>
            </w:r>
          </w:p>
          <w:p w14:paraId="14155382" w14:textId="18E4FE56" w:rsidR="00470144" w:rsidRPr="00DA2503" w:rsidRDefault="00470144" w:rsidP="00512002">
            <w:pPr>
              <w:jc w:val="center"/>
              <w:rPr>
                <w:rFonts w:cstheme="minorHAnsi"/>
                <w:b/>
                <w:sz w:val="20"/>
                <w:szCs w:val="20"/>
                <w:u w:val="single"/>
              </w:rPr>
            </w:pPr>
          </w:p>
        </w:tc>
        <w:tc>
          <w:tcPr>
            <w:tcW w:w="1530" w:type="dxa"/>
          </w:tcPr>
          <w:p w14:paraId="11316B7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¿Quién es el público?</w:t>
            </w:r>
          </w:p>
        </w:tc>
        <w:tc>
          <w:tcPr>
            <w:tcW w:w="1170" w:type="dxa"/>
          </w:tcPr>
          <w:p w14:paraId="2FF3521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Fecha/hora tentativa</w:t>
            </w:r>
          </w:p>
        </w:tc>
      </w:tr>
      <w:tr w:rsidR="00470144" w14:paraId="3A81B4BA" w14:textId="77777777" w:rsidTr="00CD086A">
        <w:trPr>
          <w:trHeight w:val="587"/>
        </w:trPr>
        <w:tc>
          <w:tcPr>
            <w:tcW w:w="1975" w:type="dxa"/>
          </w:tcPr>
          <w:p w14:paraId="261FE123" w14:textId="77777777" w:rsidR="00470144" w:rsidRPr="0081424E" w:rsidRDefault="00470144" w:rsidP="00512002">
            <w:pPr>
              <w:rPr>
                <w:rFonts w:cstheme="minorHAnsi"/>
                <w:sz w:val="16"/>
                <w:szCs w:val="16"/>
              </w:rPr>
            </w:pPr>
          </w:p>
          <w:p w14:paraId="300CC2C9" w14:textId="680425D4" w:rsidR="00470144" w:rsidRPr="0081424E" w:rsidRDefault="005949FD" w:rsidP="00512002">
            <w:pPr>
              <w:rPr>
                <w:rFonts w:cstheme="minorHAnsi"/>
                <w:sz w:val="16"/>
                <w:szCs w:val="16"/>
              </w:rPr>
            </w:pPr>
            <w:r w:rsidRPr="0081424E">
              <w:rPr>
                <w:rFonts w:cstheme="minorHAnsi"/>
                <w:sz w:val="16"/>
                <w:szCs w:val="16"/>
              </w:rPr>
              <w:t>Capacitación sobre la participación de los padres</w:t>
            </w:r>
          </w:p>
        </w:tc>
        <w:tc>
          <w:tcPr>
            <w:tcW w:w="3600" w:type="dxa"/>
          </w:tcPr>
          <w:p w14:paraId="74996AA7" w14:textId="77777777" w:rsidR="00470144" w:rsidRPr="00DA2503" w:rsidRDefault="00470144" w:rsidP="00512002">
            <w:pPr>
              <w:rPr>
                <w:rFonts w:cstheme="minorHAnsi"/>
                <w:sz w:val="16"/>
                <w:szCs w:val="16"/>
                <w:u w:val="single"/>
              </w:rPr>
            </w:pPr>
          </w:p>
          <w:p w14:paraId="3C9D71C1" w14:textId="37DB8EE1" w:rsidR="00470144" w:rsidRPr="0081424E" w:rsidRDefault="0081424E" w:rsidP="00512002">
            <w:pPr>
              <w:rPr>
                <w:rFonts w:cstheme="minorHAnsi"/>
                <w:sz w:val="16"/>
                <w:szCs w:val="16"/>
              </w:rPr>
            </w:pPr>
            <w:r>
              <w:rPr>
                <w:rFonts w:cstheme="minorHAnsi"/>
                <w:sz w:val="16"/>
                <w:szCs w:val="16"/>
              </w:rPr>
              <w:t>Aumentar la conciencia de la importancia de la participación de los padres en el éxito de los estudiantes</w:t>
            </w:r>
          </w:p>
        </w:tc>
        <w:tc>
          <w:tcPr>
            <w:tcW w:w="2610" w:type="dxa"/>
          </w:tcPr>
          <w:p w14:paraId="7F21DCB0" w14:textId="7D01BE4F" w:rsidR="00470144" w:rsidRPr="00CE0616" w:rsidRDefault="00CE0616" w:rsidP="00512002">
            <w:pPr>
              <w:rPr>
                <w:rFonts w:cstheme="minorHAnsi"/>
                <w:sz w:val="16"/>
                <w:szCs w:val="16"/>
              </w:rPr>
            </w:pPr>
            <w:r>
              <w:rPr>
                <w:rFonts w:cstheme="minorHAnsi"/>
                <w:sz w:val="16"/>
                <w:szCs w:val="16"/>
              </w:rPr>
              <w:t>Presentador</w:t>
            </w:r>
          </w:p>
        </w:tc>
        <w:tc>
          <w:tcPr>
            <w:tcW w:w="1530" w:type="dxa"/>
          </w:tcPr>
          <w:p w14:paraId="511C5B80" w14:textId="2B4DF8F1" w:rsidR="00470144" w:rsidRPr="00CE0616" w:rsidRDefault="00CE0616" w:rsidP="00512002">
            <w:pPr>
              <w:rPr>
                <w:rFonts w:cstheme="minorHAnsi"/>
                <w:sz w:val="16"/>
                <w:szCs w:val="16"/>
              </w:rPr>
            </w:pPr>
            <w:r>
              <w:rPr>
                <w:rFonts w:cstheme="minorHAnsi"/>
                <w:sz w:val="16"/>
                <w:szCs w:val="16"/>
              </w:rPr>
              <w:t>Personal</w:t>
            </w:r>
          </w:p>
        </w:tc>
        <w:tc>
          <w:tcPr>
            <w:tcW w:w="1170" w:type="dxa"/>
          </w:tcPr>
          <w:p w14:paraId="47EF183D" w14:textId="5A0D63D3" w:rsidR="00470144" w:rsidRPr="0060711B" w:rsidRDefault="0060711B" w:rsidP="00512002">
            <w:pPr>
              <w:rPr>
                <w:rFonts w:cstheme="minorHAnsi"/>
                <w:sz w:val="16"/>
                <w:szCs w:val="16"/>
              </w:rPr>
            </w:pPr>
            <w:r w:rsidRPr="0060711B">
              <w:rPr>
                <w:rFonts w:cstheme="minorHAnsi"/>
                <w:sz w:val="16"/>
                <w:szCs w:val="16"/>
              </w:rPr>
              <w:t>Primera semana de agosto</w:t>
            </w:r>
          </w:p>
        </w:tc>
      </w:tr>
      <w:tr w:rsidR="00470144" w14:paraId="4C3F1ECB" w14:textId="77777777" w:rsidTr="00CD086A">
        <w:trPr>
          <w:trHeight w:val="576"/>
        </w:trPr>
        <w:tc>
          <w:tcPr>
            <w:tcW w:w="1975" w:type="dxa"/>
          </w:tcPr>
          <w:p w14:paraId="64A9AC1A" w14:textId="5F9995C6" w:rsidR="00470144" w:rsidRPr="00865FE9" w:rsidRDefault="00865FE9" w:rsidP="00512002">
            <w:pPr>
              <w:rPr>
                <w:rFonts w:cstheme="minorHAnsi"/>
                <w:sz w:val="16"/>
                <w:szCs w:val="16"/>
              </w:rPr>
            </w:pPr>
            <w:r>
              <w:rPr>
                <w:rFonts w:cstheme="minorHAnsi"/>
                <w:sz w:val="16"/>
                <w:szCs w:val="16"/>
              </w:rPr>
              <w:t>Reuniones de nivel de grado</w:t>
            </w:r>
          </w:p>
          <w:p w14:paraId="5C3C3BF5" w14:textId="77777777" w:rsidR="002F0FD0" w:rsidRDefault="002F0FD0" w:rsidP="00512002">
            <w:pPr>
              <w:rPr>
                <w:rFonts w:cstheme="minorHAnsi"/>
                <w:sz w:val="16"/>
                <w:szCs w:val="16"/>
                <w:u w:val="single"/>
              </w:rPr>
            </w:pPr>
          </w:p>
          <w:p w14:paraId="0DD51008" w14:textId="77777777" w:rsidR="002F0FD0" w:rsidRDefault="002F0FD0" w:rsidP="00512002">
            <w:pPr>
              <w:rPr>
                <w:rFonts w:cstheme="minorHAnsi"/>
                <w:sz w:val="16"/>
                <w:szCs w:val="16"/>
                <w:u w:val="single"/>
              </w:rPr>
            </w:pPr>
          </w:p>
          <w:p w14:paraId="005D6ABD" w14:textId="77777777" w:rsidR="002F0FD0" w:rsidRPr="00DA2503" w:rsidRDefault="002F0FD0" w:rsidP="00512002">
            <w:pPr>
              <w:rPr>
                <w:rFonts w:cstheme="minorHAnsi"/>
                <w:sz w:val="16"/>
                <w:szCs w:val="16"/>
                <w:u w:val="single"/>
              </w:rPr>
            </w:pPr>
          </w:p>
        </w:tc>
        <w:tc>
          <w:tcPr>
            <w:tcW w:w="3600" w:type="dxa"/>
          </w:tcPr>
          <w:p w14:paraId="63C5976D" w14:textId="3ADC4C18" w:rsidR="00470144" w:rsidRPr="00FD2BFA" w:rsidRDefault="00FD2BFA" w:rsidP="00512002">
            <w:pPr>
              <w:rPr>
                <w:rFonts w:cstheme="minorHAnsi"/>
                <w:sz w:val="16"/>
                <w:szCs w:val="16"/>
              </w:rPr>
            </w:pPr>
            <w:r>
              <w:rPr>
                <w:rFonts w:cstheme="minorHAnsi"/>
                <w:sz w:val="16"/>
                <w:szCs w:val="16"/>
              </w:rPr>
              <w:t>Aumentar el apoyo en el aula en lo académico, el comportamiento y la asistencia</w:t>
            </w:r>
          </w:p>
        </w:tc>
        <w:tc>
          <w:tcPr>
            <w:tcW w:w="2610" w:type="dxa"/>
          </w:tcPr>
          <w:p w14:paraId="2E4F0FFC" w14:textId="39672B11" w:rsidR="00470144" w:rsidRPr="00A60455" w:rsidRDefault="00A60455" w:rsidP="00512002">
            <w:pPr>
              <w:rPr>
                <w:rFonts w:cstheme="minorHAnsi"/>
                <w:sz w:val="16"/>
                <w:szCs w:val="16"/>
              </w:rPr>
            </w:pPr>
            <w:r w:rsidRPr="00A60455">
              <w:rPr>
                <w:rFonts w:cstheme="minorHAnsi"/>
                <w:sz w:val="16"/>
                <w:szCs w:val="16"/>
              </w:rPr>
              <w:t>Trabajo en grupo</w:t>
            </w:r>
          </w:p>
        </w:tc>
        <w:tc>
          <w:tcPr>
            <w:tcW w:w="1530" w:type="dxa"/>
          </w:tcPr>
          <w:p w14:paraId="2A24F2CA" w14:textId="0D20CC98" w:rsidR="00470144" w:rsidRPr="002C2341" w:rsidRDefault="002C2341" w:rsidP="00512002">
            <w:pPr>
              <w:rPr>
                <w:rFonts w:cstheme="minorHAnsi"/>
                <w:sz w:val="16"/>
                <w:szCs w:val="16"/>
              </w:rPr>
            </w:pPr>
            <w:r>
              <w:rPr>
                <w:rFonts w:cstheme="minorHAnsi"/>
                <w:sz w:val="16"/>
                <w:szCs w:val="16"/>
              </w:rPr>
              <w:t>Aps, SSAPs, orientación, maestros de nivel de grado</w:t>
            </w:r>
          </w:p>
        </w:tc>
        <w:tc>
          <w:tcPr>
            <w:tcW w:w="1170" w:type="dxa"/>
          </w:tcPr>
          <w:p w14:paraId="66830AB8" w14:textId="7E45EAC6" w:rsidR="00470144" w:rsidRPr="003A20C8" w:rsidRDefault="003A20C8" w:rsidP="00512002">
            <w:pPr>
              <w:rPr>
                <w:rFonts w:cstheme="minorHAnsi"/>
                <w:sz w:val="16"/>
                <w:szCs w:val="16"/>
              </w:rPr>
            </w:pPr>
            <w:r>
              <w:rPr>
                <w:rFonts w:cstheme="minorHAnsi"/>
                <w:sz w:val="16"/>
                <w:szCs w:val="16"/>
              </w:rPr>
              <w:t>Mensual Agosto-Mayo</w:t>
            </w:r>
          </w:p>
        </w:tc>
      </w:tr>
      <w:tr w:rsidR="00470144" w14:paraId="4D42088B" w14:textId="77777777" w:rsidTr="00CD086A">
        <w:trPr>
          <w:trHeight w:val="576"/>
        </w:trPr>
        <w:tc>
          <w:tcPr>
            <w:tcW w:w="1975" w:type="dxa"/>
          </w:tcPr>
          <w:p w14:paraId="41D4B735" w14:textId="77777777" w:rsidR="00470144" w:rsidRDefault="00470144" w:rsidP="00512002">
            <w:pPr>
              <w:rPr>
                <w:rFonts w:cstheme="minorHAnsi"/>
                <w:sz w:val="16"/>
                <w:szCs w:val="16"/>
                <w:u w:val="single"/>
              </w:rPr>
            </w:pPr>
          </w:p>
          <w:p w14:paraId="18853DDB" w14:textId="3E4527B5" w:rsidR="002F0FD0" w:rsidRPr="001D4BA6" w:rsidRDefault="001D4BA6" w:rsidP="00512002">
            <w:pPr>
              <w:rPr>
                <w:rFonts w:cstheme="minorHAnsi"/>
                <w:sz w:val="16"/>
                <w:szCs w:val="16"/>
              </w:rPr>
            </w:pPr>
            <w:r>
              <w:rPr>
                <w:rFonts w:cstheme="minorHAnsi"/>
                <w:sz w:val="16"/>
                <w:szCs w:val="16"/>
              </w:rPr>
              <w:t>Implementación de MTSS/SBIT</w:t>
            </w:r>
          </w:p>
          <w:p w14:paraId="4AA2A69E" w14:textId="77777777" w:rsidR="002F0FD0" w:rsidRDefault="002F0FD0" w:rsidP="00512002">
            <w:pPr>
              <w:rPr>
                <w:rFonts w:cstheme="minorHAnsi"/>
                <w:sz w:val="16"/>
                <w:szCs w:val="16"/>
                <w:u w:val="single"/>
              </w:rPr>
            </w:pPr>
          </w:p>
          <w:p w14:paraId="2C8D2571" w14:textId="77777777" w:rsidR="002F0FD0" w:rsidRPr="00DA2503" w:rsidRDefault="002F0FD0" w:rsidP="00512002">
            <w:pPr>
              <w:rPr>
                <w:rFonts w:cstheme="minorHAnsi"/>
                <w:sz w:val="16"/>
                <w:szCs w:val="16"/>
                <w:u w:val="single"/>
              </w:rPr>
            </w:pPr>
          </w:p>
        </w:tc>
        <w:tc>
          <w:tcPr>
            <w:tcW w:w="3600" w:type="dxa"/>
          </w:tcPr>
          <w:p w14:paraId="3DE235C5" w14:textId="2268BB7E" w:rsidR="00470144" w:rsidRPr="001D4BA6" w:rsidRDefault="001D4BA6" w:rsidP="00512002">
            <w:pPr>
              <w:rPr>
                <w:rFonts w:cstheme="minorHAnsi"/>
                <w:sz w:val="16"/>
                <w:szCs w:val="16"/>
              </w:rPr>
            </w:pPr>
            <w:r>
              <w:rPr>
                <w:rFonts w:cstheme="minorHAnsi"/>
                <w:sz w:val="16"/>
                <w:szCs w:val="16"/>
              </w:rPr>
              <w:t>Aumentar el apoyo en el aula</w:t>
            </w:r>
          </w:p>
        </w:tc>
        <w:tc>
          <w:tcPr>
            <w:tcW w:w="2610" w:type="dxa"/>
          </w:tcPr>
          <w:p w14:paraId="2A35989D" w14:textId="693AEFF2" w:rsidR="00470144" w:rsidRPr="00CE116E" w:rsidRDefault="00CE116E" w:rsidP="00512002">
            <w:pPr>
              <w:rPr>
                <w:rFonts w:cstheme="minorHAnsi"/>
                <w:sz w:val="16"/>
                <w:szCs w:val="16"/>
              </w:rPr>
            </w:pPr>
            <w:r w:rsidRPr="00CE116E">
              <w:rPr>
                <w:rFonts w:cstheme="minorHAnsi"/>
                <w:sz w:val="16"/>
                <w:szCs w:val="16"/>
              </w:rPr>
              <w:t>Trabajo en grupo</w:t>
            </w:r>
          </w:p>
        </w:tc>
        <w:tc>
          <w:tcPr>
            <w:tcW w:w="1530" w:type="dxa"/>
          </w:tcPr>
          <w:p w14:paraId="652C94E7" w14:textId="3DCE6ABF" w:rsidR="00470144" w:rsidRPr="00CE116E" w:rsidRDefault="00120077" w:rsidP="00512002">
            <w:pPr>
              <w:rPr>
                <w:rFonts w:cstheme="minorHAnsi"/>
                <w:sz w:val="16"/>
                <w:szCs w:val="16"/>
              </w:rPr>
            </w:pPr>
            <w:r>
              <w:rPr>
                <w:rFonts w:cstheme="minorHAnsi"/>
                <w:sz w:val="16"/>
                <w:szCs w:val="16"/>
              </w:rPr>
              <w:t>Psicóloga Escolar, Enfermera Escolar, Orientación, Maestros, Especialista en Comportamiento, Subdirectores</w:t>
            </w:r>
          </w:p>
        </w:tc>
        <w:tc>
          <w:tcPr>
            <w:tcW w:w="1170" w:type="dxa"/>
          </w:tcPr>
          <w:p w14:paraId="7A5941E6" w14:textId="3A6C71B0" w:rsidR="00470144" w:rsidRPr="00B83834" w:rsidRDefault="00B83834" w:rsidP="00512002">
            <w:pPr>
              <w:rPr>
                <w:rFonts w:cstheme="minorHAnsi"/>
                <w:sz w:val="16"/>
                <w:szCs w:val="16"/>
              </w:rPr>
            </w:pPr>
            <w:r w:rsidRPr="00B83834">
              <w:rPr>
                <w:rFonts w:cstheme="minorHAnsi"/>
                <w:sz w:val="16"/>
                <w:szCs w:val="16"/>
              </w:rPr>
              <w:t>Agosto-Mayo</w:t>
            </w:r>
          </w:p>
        </w:tc>
      </w:tr>
    </w:tbl>
    <w:p w14:paraId="2E0CFBA8" w14:textId="77777777" w:rsidR="00D578A8" w:rsidRDefault="00D578A8" w:rsidP="0080796F">
      <w:pPr>
        <w:spacing w:after="20" w:line="240" w:lineRule="auto"/>
        <w:rPr>
          <w:b/>
        </w:rPr>
      </w:pPr>
    </w:p>
    <w:p w14:paraId="6587D605" w14:textId="733DD83B" w:rsidR="00331ED4" w:rsidRDefault="00D578A8" w:rsidP="00DA2503">
      <w:pPr>
        <w:spacing w:after="20" w:line="240" w:lineRule="auto"/>
        <w:rPr>
          <w:b/>
        </w:rPr>
      </w:pPr>
      <w:r>
        <w:rPr>
          <w:b/>
        </w:rPr>
        <w:t xml:space="preserve">9. Proporcionar un área de recursos de fácil acceso donde los padres y las familias puedan obtener información sobre las instalaciones escolares, las políticas escolares, los contactos, la asistencia académica, los recursos comunitarios y otros materiales.  </w:t>
      </w:r>
    </w:p>
    <w:p w14:paraId="38778BFE" w14:textId="77777777" w:rsidR="00704DA0" w:rsidRDefault="00704DA0" w:rsidP="00DA2503">
      <w:pPr>
        <w:spacing w:after="20" w:line="240" w:lineRule="auto"/>
        <w:rPr>
          <w:b/>
        </w:rPr>
      </w:pPr>
    </w:p>
    <w:tbl>
      <w:tblPr>
        <w:tblStyle w:val="TableGrid"/>
        <w:tblW w:w="0" w:type="auto"/>
        <w:tblLayout w:type="fixed"/>
        <w:tblLook w:val="04A0" w:firstRow="1" w:lastRow="0" w:firstColumn="1" w:lastColumn="0" w:noHBand="0" w:noVBand="1"/>
      </w:tblPr>
      <w:tblGrid>
        <w:gridCol w:w="1998"/>
        <w:gridCol w:w="5940"/>
        <w:gridCol w:w="3078"/>
      </w:tblGrid>
      <w:tr w:rsidR="007E7D2B" w14:paraId="30EC1687" w14:textId="77777777" w:rsidTr="007E7D2B">
        <w:trPr>
          <w:trHeight w:val="576"/>
        </w:trPr>
        <w:tc>
          <w:tcPr>
            <w:tcW w:w="1998" w:type="dxa"/>
          </w:tcPr>
          <w:p w14:paraId="6902C0CF" w14:textId="1589313E" w:rsidR="00EF5B68" w:rsidRPr="00EF5B68" w:rsidRDefault="00EF5B68" w:rsidP="00EF5B68">
            <w:pPr>
              <w:jc w:val="center"/>
              <w:rPr>
                <w:rFonts w:cstheme="minorHAnsi"/>
                <w:sz w:val="16"/>
                <w:szCs w:val="16"/>
              </w:rPr>
            </w:pPr>
          </w:p>
          <w:p w14:paraId="08F3EAF8" w14:textId="58D3B1C2" w:rsidR="00EF5B68" w:rsidRPr="00EF5B68" w:rsidRDefault="00EF5B68" w:rsidP="00EF5B68">
            <w:pPr>
              <w:jc w:val="center"/>
              <w:rPr>
                <w:rFonts w:cstheme="minorHAnsi"/>
                <w:b/>
                <w:sz w:val="20"/>
                <w:szCs w:val="20"/>
                <w:u w:val="single"/>
              </w:rPr>
            </w:pPr>
            <w:r w:rsidRPr="00EF5B68">
              <w:rPr>
                <w:rFonts w:cstheme="minorHAnsi"/>
                <w:b/>
                <w:sz w:val="20"/>
                <w:szCs w:val="20"/>
                <w:u w:val="single"/>
              </w:rPr>
              <w:t>Ubicación del centro de recursos/área</w:t>
            </w:r>
          </w:p>
          <w:p w14:paraId="1089EBB6" w14:textId="77777777" w:rsidR="00EF5B68" w:rsidRPr="00EF5B68" w:rsidRDefault="00EF5B68" w:rsidP="00EF5B68">
            <w:pPr>
              <w:jc w:val="center"/>
              <w:rPr>
                <w:rFonts w:cstheme="minorHAnsi"/>
                <w:sz w:val="16"/>
                <w:szCs w:val="16"/>
              </w:rPr>
            </w:pPr>
          </w:p>
        </w:tc>
        <w:tc>
          <w:tcPr>
            <w:tcW w:w="5940" w:type="dxa"/>
          </w:tcPr>
          <w:p w14:paraId="162460C3" w14:textId="77777777" w:rsidR="00EF5B68" w:rsidRPr="00DA2503" w:rsidRDefault="00EF5B68" w:rsidP="00EF5B68">
            <w:pPr>
              <w:jc w:val="center"/>
              <w:rPr>
                <w:rFonts w:cstheme="minorHAnsi"/>
                <w:sz w:val="16"/>
                <w:szCs w:val="16"/>
                <w:u w:val="single"/>
              </w:rPr>
            </w:pPr>
          </w:p>
          <w:p w14:paraId="0CA0E2CC" w14:textId="24D6A063" w:rsidR="00EF5B68" w:rsidRPr="00EF5B68" w:rsidRDefault="00EF5B68" w:rsidP="00EF5B68">
            <w:pPr>
              <w:jc w:val="center"/>
              <w:rPr>
                <w:rFonts w:cstheme="minorHAnsi"/>
                <w:b/>
                <w:sz w:val="20"/>
                <w:szCs w:val="20"/>
                <w:u w:val="single"/>
              </w:rPr>
            </w:pPr>
            <w:r w:rsidRPr="00EF5B68">
              <w:rPr>
                <w:rFonts w:cstheme="minorHAnsi"/>
                <w:b/>
                <w:sz w:val="20"/>
                <w:szCs w:val="20"/>
                <w:u w:val="single"/>
              </w:rPr>
              <w:t>Persona responsable de monitorear y actualizar el Centro de Recursos/Área</w:t>
            </w:r>
          </w:p>
        </w:tc>
        <w:tc>
          <w:tcPr>
            <w:tcW w:w="3078" w:type="dxa"/>
          </w:tcPr>
          <w:p w14:paraId="45217E03" w14:textId="53EE48B8" w:rsidR="00EF5B68" w:rsidRPr="00EF5B68" w:rsidRDefault="00EF5B68" w:rsidP="00EF5B68">
            <w:pPr>
              <w:jc w:val="center"/>
              <w:rPr>
                <w:rFonts w:cstheme="minorHAnsi"/>
                <w:b/>
                <w:sz w:val="20"/>
                <w:szCs w:val="20"/>
                <w:u w:val="single"/>
              </w:rPr>
            </w:pPr>
            <w:r w:rsidRPr="00EF5B68">
              <w:rPr>
                <w:rFonts w:cstheme="minorHAnsi"/>
                <w:b/>
                <w:sz w:val="20"/>
                <w:szCs w:val="20"/>
                <w:u w:val="single"/>
              </w:rPr>
              <w:t>Enumere una muestra de los materiales disponibles en el Centro de recursos/Área</w:t>
            </w:r>
          </w:p>
        </w:tc>
      </w:tr>
      <w:tr w:rsidR="007E7D2B" w:rsidRPr="00DA2503" w14:paraId="750F8534" w14:textId="77777777" w:rsidTr="007E7D2B">
        <w:trPr>
          <w:trHeight w:val="576"/>
        </w:trPr>
        <w:tc>
          <w:tcPr>
            <w:tcW w:w="1998" w:type="dxa"/>
          </w:tcPr>
          <w:p w14:paraId="05ECA4ED" w14:textId="643A91FA" w:rsidR="00EF5B68" w:rsidRPr="007E7D2B" w:rsidRDefault="006F170A" w:rsidP="005F5C7F">
            <w:pPr>
              <w:tabs>
                <w:tab w:val="left" w:pos="-90"/>
              </w:tabs>
              <w:rPr>
                <w:rFonts w:cstheme="minorHAnsi"/>
                <w:sz w:val="16"/>
                <w:szCs w:val="16"/>
              </w:rPr>
            </w:pPr>
            <w:r>
              <w:rPr>
                <w:rFonts w:cstheme="minorHAnsi"/>
                <w:sz w:val="16"/>
                <w:szCs w:val="16"/>
              </w:rPr>
              <w:t>Sitio web de la escuela y servicios estudiantiles</w:t>
            </w:r>
          </w:p>
        </w:tc>
        <w:tc>
          <w:tcPr>
            <w:tcW w:w="5940" w:type="dxa"/>
          </w:tcPr>
          <w:p w14:paraId="05325ED7" w14:textId="5E7E6BC0" w:rsidR="00EF5B68" w:rsidRPr="00782A2E" w:rsidRDefault="006F170A" w:rsidP="00483078">
            <w:pPr>
              <w:rPr>
                <w:rFonts w:cstheme="minorHAnsi"/>
                <w:sz w:val="16"/>
                <w:szCs w:val="16"/>
              </w:rPr>
            </w:pPr>
            <w:r w:rsidRPr="00782A2E">
              <w:rPr>
                <w:rFonts w:cstheme="minorHAnsi"/>
                <w:sz w:val="16"/>
                <w:szCs w:val="16"/>
              </w:rPr>
              <w:t>Subdirectora, Coordinadora de Participación de los Padres, Maestra de Recursos Profesionales y Servicios Estudiantiles</w:t>
            </w:r>
          </w:p>
        </w:tc>
        <w:tc>
          <w:tcPr>
            <w:tcW w:w="3078" w:type="dxa"/>
          </w:tcPr>
          <w:p w14:paraId="1DE7E90F" w14:textId="7CA0E1B3" w:rsidR="00EF5B68" w:rsidRPr="00E10366" w:rsidRDefault="00B043C9" w:rsidP="00483078">
            <w:pPr>
              <w:rPr>
                <w:rFonts w:cstheme="minorHAnsi"/>
                <w:sz w:val="16"/>
                <w:szCs w:val="16"/>
              </w:rPr>
            </w:pPr>
            <w:r w:rsidRPr="00E10366">
              <w:rPr>
                <w:rFonts w:cstheme="minorHAnsi"/>
                <w:sz w:val="16"/>
                <w:szCs w:val="16"/>
              </w:rPr>
              <w:t>Manual escolar, folletos universitarios, recursos comunitarios, folletos del Instituto de Padres e información sobre becas</w:t>
            </w:r>
          </w:p>
          <w:p w14:paraId="4C8626D5" w14:textId="77777777" w:rsidR="00EF5B68" w:rsidRPr="00E10366" w:rsidRDefault="00EF5B68" w:rsidP="00A67E27"/>
          <w:p w14:paraId="0E5BDBE4" w14:textId="77777777" w:rsidR="00EF4D23" w:rsidRPr="00E10366" w:rsidRDefault="00EF4D23" w:rsidP="00483078">
            <w:pPr>
              <w:rPr>
                <w:rFonts w:cstheme="minorHAnsi"/>
                <w:sz w:val="16"/>
                <w:szCs w:val="16"/>
              </w:rPr>
            </w:pPr>
          </w:p>
        </w:tc>
      </w:tr>
    </w:tbl>
    <w:p w14:paraId="6013F72C" w14:textId="77777777" w:rsidR="004B07F5" w:rsidRDefault="004B07F5" w:rsidP="00EF4D23">
      <w:pPr>
        <w:spacing w:after="20" w:line="240" w:lineRule="auto"/>
        <w:rPr>
          <w:b/>
        </w:rPr>
      </w:pPr>
    </w:p>
    <w:p w14:paraId="78FE4EEA" w14:textId="77777777" w:rsidR="004B07F5" w:rsidRDefault="004B07F5" w:rsidP="00EF4D23">
      <w:pPr>
        <w:spacing w:after="20" w:line="240" w:lineRule="auto"/>
        <w:rPr>
          <w:b/>
        </w:rPr>
      </w:pPr>
    </w:p>
    <w:p w14:paraId="6599CC3D" w14:textId="20F8C2D8" w:rsidR="00E80F08" w:rsidRPr="00D578A8" w:rsidRDefault="005D2274" w:rsidP="00D578A8">
      <w:pPr>
        <w:rPr>
          <w:sz w:val="28"/>
        </w:rPr>
      </w:pPr>
      <w:r>
        <w:rPr>
          <w:sz w:val="28"/>
        </w:rPr>
        <w:t xml:space="preserve">Principal:_______________________________ </w:t>
      </w:r>
      <w:r>
        <w:rPr>
          <w:sz w:val="28"/>
        </w:rPr>
        <w:tab/>
      </w:r>
      <w:r>
        <w:rPr>
          <w:sz w:val="28"/>
        </w:rPr>
        <w:tab/>
        <w:t>Fecha:____________________</w:t>
      </w:r>
    </w:p>
    <w:p w14:paraId="003C48FC" w14:textId="77777777" w:rsidR="004B07F5" w:rsidRPr="003D2AA5" w:rsidRDefault="004B07F5" w:rsidP="0046712D">
      <w:pPr>
        <w:spacing w:after="20" w:line="240" w:lineRule="auto"/>
        <w:jc w:val="center"/>
        <w:rPr>
          <w:b/>
          <w:i/>
          <w:color w:val="C45911" w:themeColor="accent2" w:themeShade="BF"/>
          <w:sz w:val="12"/>
          <w:szCs w:val="12"/>
          <w:u w:val="single"/>
        </w:rPr>
      </w:pPr>
    </w:p>
    <w:p w14:paraId="4AB06C5A" w14:textId="72527457" w:rsidR="003D2AA5" w:rsidRPr="00533FB2" w:rsidRDefault="003D2AA5" w:rsidP="003D2AA5">
      <w:pPr>
        <w:spacing w:after="20" w:line="240" w:lineRule="auto"/>
        <w:rPr>
          <w:i/>
          <w:sz w:val="12"/>
          <w:szCs w:val="12"/>
        </w:rPr>
      </w:pPr>
    </w:p>
    <w:sectPr w:rsidR="003D2AA5" w:rsidRPr="00533FB2" w:rsidSect="000B0E43">
      <w:pgSz w:w="12240" w:h="15840"/>
      <w:pgMar w:top="188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8DC4" w14:textId="77777777" w:rsidR="005916C1" w:rsidRDefault="005916C1" w:rsidP="00322AC9">
      <w:pPr>
        <w:spacing w:after="0" w:line="240" w:lineRule="auto"/>
      </w:pPr>
      <w:r>
        <w:separator/>
      </w:r>
    </w:p>
  </w:endnote>
  <w:endnote w:type="continuationSeparator" w:id="0">
    <w:p w14:paraId="3F351583" w14:textId="77777777" w:rsidR="005916C1" w:rsidRDefault="005916C1" w:rsidP="0032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3F57">
      <w:rPr>
        <w:caps/>
        <w:noProof/>
        <w:color w:val="5B9BD5" w:themeColor="accent1"/>
      </w:rPr>
      <w:t>2</w:t>
    </w:r>
    <w:r>
      <w:rPr>
        <w:caps/>
        <w:noProof/>
        <w:color w:val="5B9BD5" w:themeColor="accent1"/>
      </w:rPr>
      <w:fldChar w:fldCharType="end"/>
    </w:r>
  </w:p>
  <w:p w14:paraId="1DC9F674" w14:textId="77777777" w:rsidR="006515F0" w:rsidRDefault="0065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3489" w14:textId="77777777" w:rsidR="005916C1" w:rsidRDefault="005916C1" w:rsidP="00322AC9">
      <w:pPr>
        <w:spacing w:after="0" w:line="240" w:lineRule="auto"/>
      </w:pPr>
      <w:r>
        <w:separator/>
      </w:r>
    </w:p>
  </w:footnote>
  <w:footnote w:type="continuationSeparator" w:id="0">
    <w:p w14:paraId="591F33C4" w14:textId="77777777" w:rsidR="005916C1" w:rsidRDefault="005916C1" w:rsidP="0032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4A71" w14:textId="2EA8E83B" w:rsidR="006515F0" w:rsidRDefault="006515F0" w:rsidP="0001032C">
    <w:pPr>
      <w:pStyle w:val="Header"/>
      <w:jc w:val="center"/>
      <w:rPr>
        <w:b/>
        <w:sz w:val="28"/>
      </w:rPr>
    </w:pPr>
    <w:r>
      <w:rPr>
        <w:sz w:val="24"/>
      </w:rPr>
      <w:t>Nivel Escolar de Título 1 del Condado de Pasco</w:t>
    </w:r>
  </w:p>
  <w:p w14:paraId="7B82A019" w14:textId="1DE307CE" w:rsidR="006515F0" w:rsidRPr="004561FF" w:rsidRDefault="006515F0" w:rsidP="003D2AA5">
    <w:pPr>
      <w:pStyle w:val="Header"/>
      <w:jc w:val="center"/>
      <w:rPr>
        <w:b/>
        <w:sz w:val="28"/>
      </w:rPr>
    </w:pPr>
    <w:r w:rsidRPr="004561FF">
      <w:rPr>
        <w:b/>
        <w:sz w:val="28"/>
      </w:rPr>
      <w:t>Plan de Participación de Padres y Familias 2023-2024</w:t>
    </w:r>
  </w:p>
  <w:p w14:paraId="5D44D817" w14:textId="7F6A1D65" w:rsidR="006515F0" w:rsidRPr="003D2AA5" w:rsidRDefault="00893393" w:rsidP="00B01FFA">
    <w:pPr>
      <w:pStyle w:val="Header"/>
      <w:tabs>
        <w:tab w:val="clear" w:pos="9360"/>
      </w:tabs>
      <w:jc w:val="center"/>
      <w:rPr>
        <w:b/>
        <w:color w:val="FF0000"/>
        <w:sz w:val="24"/>
      </w:rPr>
    </w:pPr>
    <w:r>
      <w:rPr>
        <w:b/>
        <w:color w:val="FF0000"/>
        <w:sz w:val="28"/>
      </w:rPr>
      <w:t>Escuela Secundaria Anclote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3C6F7C"/>
    <w:multiLevelType w:val="hybridMultilevel"/>
    <w:tmpl w:val="4FD62C88"/>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4203323">
    <w:abstractNumId w:val="9"/>
  </w:num>
  <w:num w:numId="2" w16cid:durableId="704792114">
    <w:abstractNumId w:val="2"/>
  </w:num>
  <w:num w:numId="3" w16cid:durableId="110589219">
    <w:abstractNumId w:val="5"/>
  </w:num>
  <w:num w:numId="4" w16cid:durableId="2085178417">
    <w:abstractNumId w:val="1"/>
  </w:num>
  <w:num w:numId="5" w16cid:durableId="2124302889">
    <w:abstractNumId w:val="3"/>
  </w:num>
  <w:num w:numId="6" w16cid:durableId="599532204">
    <w:abstractNumId w:val="10"/>
  </w:num>
  <w:num w:numId="7" w16cid:durableId="1718233725">
    <w:abstractNumId w:val="14"/>
  </w:num>
  <w:num w:numId="8" w16cid:durableId="448622808">
    <w:abstractNumId w:val="7"/>
  </w:num>
  <w:num w:numId="9" w16cid:durableId="1112358329">
    <w:abstractNumId w:val="12"/>
  </w:num>
  <w:num w:numId="10" w16cid:durableId="1814179472">
    <w:abstractNumId w:val="13"/>
  </w:num>
  <w:num w:numId="11" w16cid:durableId="1199471164">
    <w:abstractNumId w:val="11"/>
  </w:num>
  <w:num w:numId="12" w16cid:durableId="2093970977">
    <w:abstractNumId w:val="4"/>
  </w:num>
  <w:num w:numId="13" w16cid:durableId="1233658445">
    <w:abstractNumId w:val="8"/>
  </w:num>
  <w:num w:numId="14" w16cid:durableId="364185108">
    <w:abstractNumId w:val="0"/>
  </w:num>
  <w:num w:numId="15" w16cid:durableId="1470781049">
    <w:abstractNumId w:val="15"/>
  </w:num>
  <w:num w:numId="16" w16cid:durableId="228267997">
    <w:abstractNumId w:val="6"/>
  </w:num>
  <w:num w:numId="17" w16cid:durableId="2079983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TE1MzI3MbI0tzRX0lEKTi0uzszPAykwrAUAKOpzESwAAAA="/>
  </w:docVars>
  <w:rsids>
    <w:rsidRoot w:val="00E56DBB"/>
    <w:rsid w:val="0000021D"/>
    <w:rsid w:val="00000E3C"/>
    <w:rsid w:val="000012B7"/>
    <w:rsid w:val="00004A53"/>
    <w:rsid w:val="0001032C"/>
    <w:rsid w:val="00012C98"/>
    <w:rsid w:val="00037055"/>
    <w:rsid w:val="00043B80"/>
    <w:rsid w:val="000528B7"/>
    <w:rsid w:val="00054065"/>
    <w:rsid w:val="00054BD5"/>
    <w:rsid w:val="000631B3"/>
    <w:rsid w:val="00063DF9"/>
    <w:rsid w:val="000852D5"/>
    <w:rsid w:val="000A3926"/>
    <w:rsid w:val="000A4068"/>
    <w:rsid w:val="000B0E43"/>
    <w:rsid w:val="000B2749"/>
    <w:rsid w:val="000B4E2D"/>
    <w:rsid w:val="000C2B89"/>
    <w:rsid w:val="000F1568"/>
    <w:rsid w:val="0010138B"/>
    <w:rsid w:val="00104DF9"/>
    <w:rsid w:val="0011374F"/>
    <w:rsid w:val="00117BAD"/>
    <w:rsid w:val="00120077"/>
    <w:rsid w:val="0012575F"/>
    <w:rsid w:val="001364FF"/>
    <w:rsid w:val="0015712F"/>
    <w:rsid w:val="0017252A"/>
    <w:rsid w:val="00184DC4"/>
    <w:rsid w:val="001924FF"/>
    <w:rsid w:val="001A4AC4"/>
    <w:rsid w:val="001B5748"/>
    <w:rsid w:val="001B5EC6"/>
    <w:rsid w:val="001C0C2D"/>
    <w:rsid w:val="001C0EA4"/>
    <w:rsid w:val="001C2A98"/>
    <w:rsid w:val="001D4BA6"/>
    <w:rsid w:val="001E4525"/>
    <w:rsid w:val="001F56CD"/>
    <w:rsid w:val="001F7215"/>
    <w:rsid w:val="00204590"/>
    <w:rsid w:val="00210467"/>
    <w:rsid w:val="00220202"/>
    <w:rsid w:val="002207C3"/>
    <w:rsid w:val="00233189"/>
    <w:rsid w:val="00252FB7"/>
    <w:rsid w:val="00256551"/>
    <w:rsid w:val="00265E3A"/>
    <w:rsid w:val="00274404"/>
    <w:rsid w:val="00276BBB"/>
    <w:rsid w:val="00293F57"/>
    <w:rsid w:val="002A3A33"/>
    <w:rsid w:val="002C082A"/>
    <w:rsid w:val="002C2341"/>
    <w:rsid w:val="002C4C52"/>
    <w:rsid w:val="002C619B"/>
    <w:rsid w:val="002C62E1"/>
    <w:rsid w:val="002E3B0A"/>
    <w:rsid w:val="002F06CC"/>
    <w:rsid w:val="002F0FD0"/>
    <w:rsid w:val="002F28DB"/>
    <w:rsid w:val="0031599E"/>
    <w:rsid w:val="00317855"/>
    <w:rsid w:val="00322AC9"/>
    <w:rsid w:val="003234DF"/>
    <w:rsid w:val="003275EE"/>
    <w:rsid w:val="0033024D"/>
    <w:rsid w:val="00331ED4"/>
    <w:rsid w:val="00337F03"/>
    <w:rsid w:val="00351BA9"/>
    <w:rsid w:val="003520DA"/>
    <w:rsid w:val="00360133"/>
    <w:rsid w:val="00374E62"/>
    <w:rsid w:val="00381480"/>
    <w:rsid w:val="00394E2E"/>
    <w:rsid w:val="003A20C8"/>
    <w:rsid w:val="003A6C96"/>
    <w:rsid w:val="003B796F"/>
    <w:rsid w:val="003C50AB"/>
    <w:rsid w:val="003D2AA5"/>
    <w:rsid w:val="003E248B"/>
    <w:rsid w:val="003E3B04"/>
    <w:rsid w:val="003E4C97"/>
    <w:rsid w:val="003F2639"/>
    <w:rsid w:val="00403DDD"/>
    <w:rsid w:val="00407B58"/>
    <w:rsid w:val="00411FA0"/>
    <w:rsid w:val="00413AAD"/>
    <w:rsid w:val="00427ED6"/>
    <w:rsid w:val="004417D9"/>
    <w:rsid w:val="004419DE"/>
    <w:rsid w:val="00451EA9"/>
    <w:rsid w:val="00452190"/>
    <w:rsid w:val="0045242F"/>
    <w:rsid w:val="00454B13"/>
    <w:rsid w:val="004561FF"/>
    <w:rsid w:val="00457D57"/>
    <w:rsid w:val="004615D1"/>
    <w:rsid w:val="0046445E"/>
    <w:rsid w:val="0046712D"/>
    <w:rsid w:val="00470144"/>
    <w:rsid w:val="00483078"/>
    <w:rsid w:val="00483D07"/>
    <w:rsid w:val="00484F26"/>
    <w:rsid w:val="0049356C"/>
    <w:rsid w:val="004945EF"/>
    <w:rsid w:val="004A232E"/>
    <w:rsid w:val="004B07F5"/>
    <w:rsid w:val="004E2B7D"/>
    <w:rsid w:val="004E368D"/>
    <w:rsid w:val="004F5C3E"/>
    <w:rsid w:val="004F6C92"/>
    <w:rsid w:val="00502536"/>
    <w:rsid w:val="00504B3F"/>
    <w:rsid w:val="0050742C"/>
    <w:rsid w:val="00512002"/>
    <w:rsid w:val="00514575"/>
    <w:rsid w:val="00515DF7"/>
    <w:rsid w:val="00525E7E"/>
    <w:rsid w:val="00530006"/>
    <w:rsid w:val="00533FB2"/>
    <w:rsid w:val="00541BBB"/>
    <w:rsid w:val="005479C6"/>
    <w:rsid w:val="005501F2"/>
    <w:rsid w:val="005545CB"/>
    <w:rsid w:val="00554AD4"/>
    <w:rsid w:val="00561BFA"/>
    <w:rsid w:val="00564C26"/>
    <w:rsid w:val="00567E28"/>
    <w:rsid w:val="00575D6E"/>
    <w:rsid w:val="00575DC7"/>
    <w:rsid w:val="005819A4"/>
    <w:rsid w:val="005916C1"/>
    <w:rsid w:val="005949FD"/>
    <w:rsid w:val="005A31BD"/>
    <w:rsid w:val="005A59B4"/>
    <w:rsid w:val="005B1C0C"/>
    <w:rsid w:val="005B5D83"/>
    <w:rsid w:val="005B5F22"/>
    <w:rsid w:val="005C2268"/>
    <w:rsid w:val="005D2274"/>
    <w:rsid w:val="005D2320"/>
    <w:rsid w:val="005D3535"/>
    <w:rsid w:val="005D4EE0"/>
    <w:rsid w:val="005E29BA"/>
    <w:rsid w:val="005E49C9"/>
    <w:rsid w:val="005F5C7F"/>
    <w:rsid w:val="005F614E"/>
    <w:rsid w:val="0060523E"/>
    <w:rsid w:val="0060711B"/>
    <w:rsid w:val="0061055F"/>
    <w:rsid w:val="006239DC"/>
    <w:rsid w:val="00623D4F"/>
    <w:rsid w:val="00630054"/>
    <w:rsid w:val="00631753"/>
    <w:rsid w:val="00631A51"/>
    <w:rsid w:val="00633BEF"/>
    <w:rsid w:val="006515F0"/>
    <w:rsid w:val="00655DB9"/>
    <w:rsid w:val="0066450C"/>
    <w:rsid w:val="00664F38"/>
    <w:rsid w:val="006701B9"/>
    <w:rsid w:val="00673B4C"/>
    <w:rsid w:val="00681AA9"/>
    <w:rsid w:val="006B7CE4"/>
    <w:rsid w:val="006C2FED"/>
    <w:rsid w:val="006D456A"/>
    <w:rsid w:val="006E6BEB"/>
    <w:rsid w:val="006F0198"/>
    <w:rsid w:val="006F170A"/>
    <w:rsid w:val="006F3D49"/>
    <w:rsid w:val="006F44E5"/>
    <w:rsid w:val="00704DA0"/>
    <w:rsid w:val="00707178"/>
    <w:rsid w:val="007163DB"/>
    <w:rsid w:val="00722C03"/>
    <w:rsid w:val="00724FF5"/>
    <w:rsid w:val="00732C46"/>
    <w:rsid w:val="00735830"/>
    <w:rsid w:val="007501E4"/>
    <w:rsid w:val="00762617"/>
    <w:rsid w:val="007637FD"/>
    <w:rsid w:val="00782A2E"/>
    <w:rsid w:val="00793A74"/>
    <w:rsid w:val="00795B47"/>
    <w:rsid w:val="00795BC8"/>
    <w:rsid w:val="007B69D0"/>
    <w:rsid w:val="007C26B2"/>
    <w:rsid w:val="007D2531"/>
    <w:rsid w:val="007E4EDF"/>
    <w:rsid w:val="007E7D2B"/>
    <w:rsid w:val="00804AF3"/>
    <w:rsid w:val="00806769"/>
    <w:rsid w:val="0080796F"/>
    <w:rsid w:val="0081424E"/>
    <w:rsid w:val="008249EE"/>
    <w:rsid w:val="00824A30"/>
    <w:rsid w:val="0082768C"/>
    <w:rsid w:val="00833FDB"/>
    <w:rsid w:val="008420C8"/>
    <w:rsid w:val="0084379C"/>
    <w:rsid w:val="008447CA"/>
    <w:rsid w:val="00854D57"/>
    <w:rsid w:val="008575BE"/>
    <w:rsid w:val="00860BB7"/>
    <w:rsid w:val="008658A9"/>
    <w:rsid w:val="00865FE9"/>
    <w:rsid w:val="00881DF4"/>
    <w:rsid w:val="0089336C"/>
    <w:rsid w:val="00893393"/>
    <w:rsid w:val="008A66F6"/>
    <w:rsid w:val="008A6801"/>
    <w:rsid w:val="008B136F"/>
    <w:rsid w:val="008D18AE"/>
    <w:rsid w:val="008D6833"/>
    <w:rsid w:val="008F633B"/>
    <w:rsid w:val="009125A0"/>
    <w:rsid w:val="00912C27"/>
    <w:rsid w:val="009158CE"/>
    <w:rsid w:val="00917CB2"/>
    <w:rsid w:val="00922C58"/>
    <w:rsid w:val="00931F36"/>
    <w:rsid w:val="0093515F"/>
    <w:rsid w:val="0093642A"/>
    <w:rsid w:val="00960FB3"/>
    <w:rsid w:val="00961F3C"/>
    <w:rsid w:val="009638D5"/>
    <w:rsid w:val="00967BE2"/>
    <w:rsid w:val="00973341"/>
    <w:rsid w:val="00991FD6"/>
    <w:rsid w:val="009A40E4"/>
    <w:rsid w:val="009A7C56"/>
    <w:rsid w:val="009B4A88"/>
    <w:rsid w:val="009B50AB"/>
    <w:rsid w:val="009B5227"/>
    <w:rsid w:val="009B5334"/>
    <w:rsid w:val="009C6D23"/>
    <w:rsid w:val="009D4ABA"/>
    <w:rsid w:val="009D5939"/>
    <w:rsid w:val="009E4C0B"/>
    <w:rsid w:val="009E63E4"/>
    <w:rsid w:val="009E7035"/>
    <w:rsid w:val="009E7B82"/>
    <w:rsid w:val="00A23AE4"/>
    <w:rsid w:val="00A24018"/>
    <w:rsid w:val="00A2752A"/>
    <w:rsid w:val="00A27FE4"/>
    <w:rsid w:val="00A44115"/>
    <w:rsid w:val="00A50030"/>
    <w:rsid w:val="00A60455"/>
    <w:rsid w:val="00A62235"/>
    <w:rsid w:val="00A6238B"/>
    <w:rsid w:val="00A67E27"/>
    <w:rsid w:val="00A70F27"/>
    <w:rsid w:val="00A762B2"/>
    <w:rsid w:val="00A81E59"/>
    <w:rsid w:val="00A847A0"/>
    <w:rsid w:val="00AB1896"/>
    <w:rsid w:val="00AB5254"/>
    <w:rsid w:val="00AC0F89"/>
    <w:rsid w:val="00AC107F"/>
    <w:rsid w:val="00AC37AB"/>
    <w:rsid w:val="00AD25BE"/>
    <w:rsid w:val="00AD7196"/>
    <w:rsid w:val="00AE1B6F"/>
    <w:rsid w:val="00AE2267"/>
    <w:rsid w:val="00AE5DD5"/>
    <w:rsid w:val="00AF6E24"/>
    <w:rsid w:val="00AF7006"/>
    <w:rsid w:val="00B00594"/>
    <w:rsid w:val="00B00DC4"/>
    <w:rsid w:val="00B01FFA"/>
    <w:rsid w:val="00B03DF1"/>
    <w:rsid w:val="00B043C9"/>
    <w:rsid w:val="00B04ED9"/>
    <w:rsid w:val="00B101C8"/>
    <w:rsid w:val="00B15B93"/>
    <w:rsid w:val="00B51523"/>
    <w:rsid w:val="00B52457"/>
    <w:rsid w:val="00B60FA5"/>
    <w:rsid w:val="00B62DE4"/>
    <w:rsid w:val="00B719C9"/>
    <w:rsid w:val="00B7232A"/>
    <w:rsid w:val="00B72475"/>
    <w:rsid w:val="00B72B27"/>
    <w:rsid w:val="00B7489D"/>
    <w:rsid w:val="00B83834"/>
    <w:rsid w:val="00B85274"/>
    <w:rsid w:val="00BA5304"/>
    <w:rsid w:val="00BB3ADC"/>
    <w:rsid w:val="00BB461A"/>
    <w:rsid w:val="00BB75F6"/>
    <w:rsid w:val="00BC229D"/>
    <w:rsid w:val="00BC22D8"/>
    <w:rsid w:val="00BC376C"/>
    <w:rsid w:val="00BD1BC3"/>
    <w:rsid w:val="00BD4B99"/>
    <w:rsid w:val="00BE21B5"/>
    <w:rsid w:val="00BE2AFC"/>
    <w:rsid w:val="00BE30A2"/>
    <w:rsid w:val="00BE5F93"/>
    <w:rsid w:val="00BF0C02"/>
    <w:rsid w:val="00C03544"/>
    <w:rsid w:val="00C43044"/>
    <w:rsid w:val="00C51607"/>
    <w:rsid w:val="00C53661"/>
    <w:rsid w:val="00C63DCE"/>
    <w:rsid w:val="00C7420A"/>
    <w:rsid w:val="00C77D6E"/>
    <w:rsid w:val="00C80616"/>
    <w:rsid w:val="00C90FBC"/>
    <w:rsid w:val="00C9501F"/>
    <w:rsid w:val="00C96A0F"/>
    <w:rsid w:val="00C974EC"/>
    <w:rsid w:val="00CB515A"/>
    <w:rsid w:val="00CB6B49"/>
    <w:rsid w:val="00CD086A"/>
    <w:rsid w:val="00CE031F"/>
    <w:rsid w:val="00CE050B"/>
    <w:rsid w:val="00CE0616"/>
    <w:rsid w:val="00CE116E"/>
    <w:rsid w:val="00CF523A"/>
    <w:rsid w:val="00D01270"/>
    <w:rsid w:val="00D110B6"/>
    <w:rsid w:val="00D12731"/>
    <w:rsid w:val="00D1734B"/>
    <w:rsid w:val="00D2389D"/>
    <w:rsid w:val="00D30DC3"/>
    <w:rsid w:val="00D31179"/>
    <w:rsid w:val="00D5338F"/>
    <w:rsid w:val="00D548AE"/>
    <w:rsid w:val="00D578A8"/>
    <w:rsid w:val="00D621BC"/>
    <w:rsid w:val="00D72283"/>
    <w:rsid w:val="00D7686F"/>
    <w:rsid w:val="00D80338"/>
    <w:rsid w:val="00DA2503"/>
    <w:rsid w:val="00DA28C9"/>
    <w:rsid w:val="00DB3A52"/>
    <w:rsid w:val="00DC09B7"/>
    <w:rsid w:val="00DE0966"/>
    <w:rsid w:val="00DE3554"/>
    <w:rsid w:val="00DE71DF"/>
    <w:rsid w:val="00DF5088"/>
    <w:rsid w:val="00E0015E"/>
    <w:rsid w:val="00E03321"/>
    <w:rsid w:val="00E073D8"/>
    <w:rsid w:val="00E10366"/>
    <w:rsid w:val="00E11120"/>
    <w:rsid w:val="00E11237"/>
    <w:rsid w:val="00E20227"/>
    <w:rsid w:val="00E213FD"/>
    <w:rsid w:val="00E23CA9"/>
    <w:rsid w:val="00E26213"/>
    <w:rsid w:val="00E3420D"/>
    <w:rsid w:val="00E41AA1"/>
    <w:rsid w:val="00E428D0"/>
    <w:rsid w:val="00E4510A"/>
    <w:rsid w:val="00E4751C"/>
    <w:rsid w:val="00E530FE"/>
    <w:rsid w:val="00E56DBB"/>
    <w:rsid w:val="00E62F8B"/>
    <w:rsid w:val="00E672F7"/>
    <w:rsid w:val="00E71996"/>
    <w:rsid w:val="00E72F73"/>
    <w:rsid w:val="00E80F08"/>
    <w:rsid w:val="00E84AF5"/>
    <w:rsid w:val="00E87C71"/>
    <w:rsid w:val="00E955C6"/>
    <w:rsid w:val="00EA306F"/>
    <w:rsid w:val="00EA3DFA"/>
    <w:rsid w:val="00EA687A"/>
    <w:rsid w:val="00EB3060"/>
    <w:rsid w:val="00EC6BFB"/>
    <w:rsid w:val="00ED2CBD"/>
    <w:rsid w:val="00ED4ECA"/>
    <w:rsid w:val="00ED7C24"/>
    <w:rsid w:val="00EE1264"/>
    <w:rsid w:val="00EE531C"/>
    <w:rsid w:val="00EF0807"/>
    <w:rsid w:val="00EF423E"/>
    <w:rsid w:val="00EF4D23"/>
    <w:rsid w:val="00EF5B68"/>
    <w:rsid w:val="00F01ECE"/>
    <w:rsid w:val="00F109D9"/>
    <w:rsid w:val="00F10A5D"/>
    <w:rsid w:val="00F14895"/>
    <w:rsid w:val="00F3177B"/>
    <w:rsid w:val="00F559A0"/>
    <w:rsid w:val="00F6489E"/>
    <w:rsid w:val="00F665E2"/>
    <w:rsid w:val="00FB0624"/>
    <w:rsid w:val="00FC5BA4"/>
    <w:rsid w:val="00FC6B45"/>
    <w:rsid w:val="00FD1BDC"/>
    <w:rsid w:val="00FD1CB1"/>
    <w:rsid w:val="00FD2BFA"/>
    <w:rsid w:val="00FE2EEA"/>
    <w:rsid w:val="00FF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1ED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 w:type="character" w:styleId="PlaceholderText">
    <w:name w:val="Placeholder Text"/>
    <w:basedOn w:val="DefaultParagraphFont"/>
    <w:uiPriority w:val="99"/>
    <w:semiHidden/>
    <w:rsid w:val="00575DC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38D4C-48C3-0D42-9FE4-5E52D227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Suzanne E. Stacey</cp:lastModifiedBy>
  <cp:revision>1</cp:revision>
  <cp:lastPrinted>2023-06-07T17:57:00Z</cp:lastPrinted>
  <dcterms:created xsi:type="dcterms:W3CDTF">2023-11-03T15:57:00Z</dcterms:created>
  <dcterms:modified xsi:type="dcterms:W3CDTF">2023-11-03T16:01:00Z</dcterms:modified>
</cp:coreProperties>
</file>