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2EA" w:rsidRPr="00BE3369" w:rsidRDefault="00F122EA" w:rsidP="00F122EA">
      <w:pPr>
        <w:autoSpaceDE w:val="0"/>
        <w:autoSpaceDN w:val="0"/>
        <w:adjustRightInd w:val="0"/>
        <w:rPr>
          <w:rFonts w:ascii="Times-Roman" w:hAnsi="Times-Roman" w:cs="Times-Roman"/>
          <w:color w:val="000000"/>
        </w:rPr>
      </w:pPr>
      <w:bookmarkStart w:id="0" w:name="_GoBack"/>
      <w:bookmarkEnd w:id="0"/>
      <w:r>
        <w:rPr>
          <w:rFonts w:ascii="Times-Roman" w:hAnsi="Times-Roman" w:cs="Times-Roman"/>
          <w:b/>
          <w:color w:val="000000"/>
        </w:rPr>
        <w:t>ASSIGNMENT:</w:t>
      </w:r>
      <w:r>
        <w:rPr>
          <w:rFonts w:ascii="Times-Roman" w:hAnsi="Times-Roman" w:cs="Times-Roman"/>
          <w:color w:val="000000"/>
        </w:rPr>
        <w:t xml:space="preserve"> For </w:t>
      </w:r>
      <w:r w:rsidR="009D5616">
        <w:rPr>
          <w:rFonts w:ascii="Times-Roman" w:hAnsi="Times-Roman" w:cs="Times-Roman"/>
          <w:color w:val="000000"/>
        </w:rPr>
        <w:t>the summer reading novel you choose</w:t>
      </w:r>
      <w:r>
        <w:rPr>
          <w:rFonts w:ascii="Times-Roman" w:hAnsi="Times-Roman" w:cs="Times-Roman"/>
          <w:color w:val="000000"/>
        </w:rPr>
        <w:t xml:space="preserve"> (</w:t>
      </w:r>
      <w:r>
        <w:rPr>
          <w:rFonts w:ascii="Times-Roman" w:hAnsi="Times-Roman" w:cs="Times-Roman"/>
          <w:i/>
          <w:color w:val="000000"/>
        </w:rPr>
        <w:t xml:space="preserve">The Catcher in the Rye </w:t>
      </w:r>
      <w:r w:rsidR="009D5616">
        <w:rPr>
          <w:rFonts w:ascii="Times-Roman" w:hAnsi="Times-Roman" w:cs="Times-Roman"/>
          <w:color w:val="000000"/>
        </w:rPr>
        <w:t>OR</w:t>
      </w:r>
      <w:r>
        <w:rPr>
          <w:rFonts w:ascii="Times-Roman" w:hAnsi="Times-Roman" w:cs="Times-Roman"/>
          <w:color w:val="000000"/>
        </w:rPr>
        <w:t xml:space="preserve"> </w:t>
      </w:r>
      <w:r w:rsidR="00EC5566">
        <w:rPr>
          <w:rFonts w:ascii="Times-Roman" w:hAnsi="Times-Roman" w:cs="Times-Roman"/>
          <w:i/>
          <w:color w:val="000000"/>
        </w:rPr>
        <w:t>The Scarlet Letter</w:t>
      </w:r>
      <w:r w:rsidR="00EC5566">
        <w:rPr>
          <w:rFonts w:ascii="Times-Roman" w:hAnsi="Times-Roman" w:cs="Times-Roman"/>
          <w:color w:val="000000"/>
        </w:rPr>
        <w:t>)</w:t>
      </w:r>
      <w:r w:rsidR="009D5616">
        <w:rPr>
          <w:rFonts w:ascii="Times-Roman" w:hAnsi="Times-Roman" w:cs="Times-Roman"/>
          <w:color w:val="000000"/>
        </w:rPr>
        <w:t>,</w:t>
      </w:r>
      <w:r>
        <w:rPr>
          <w:rFonts w:ascii="Times-Roman" w:hAnsi="Times-Roman" w:cs="Times-Roman"/>
          <w:color w:val="000000"/>
        </w:rPr>
        <w:t xml:space="preserve"> you are required to </w:t>
      </w:r>
      <w:r w:rsidR="00BE3369">
        <w:rPr>
          <w:rFonts w:ascii="Times-Roman" w:hAnsi="Times-Roman" w:cs="Times-Roman"/>
          <w:color w:val="000000"/>
        </w:rPr>
        <w:t xml:space="preserve">choose </w:t>
      </w:r>
      <w:r w:rsidR="009223F8">
        <w:rPr>
          <w:rFonts w:ascii="Times-Roman" w:hAnsi="Times-Roman" w:cs="Times-Roman"/>
          <w:b/>
          <w:color w:val="000000"/>
        </w:rPr>
        <w:t>10</w:t>
      </w:r>
      <w:r w:rsidR="00BE3369">
        <w:rPr>
          <w:rFonts w:ascii="Times-Roman" w:hAnsi="Times-Roman" w:cs="Times-Roman"/>
          <w:b/>
          <w:color w:val="000000"/>
        </w:rPr>
        <w:t xml:space="preserve"> important / meaningful / poignant</w:t>
      </w:r>
      <w:r w:rsidR="00BE3369">
        <w:rPr>
          <w:rFonts w:ascii="Times-Roman" w:hAnsi="Times-Roman" w:cs="Times-Roman"/>
          <w:color w:val="000000"/>
        </w:rPr>
        <w:t xml:space="preserve"> quotations to analyze and discuss. </w:t>
      </w:r>
      <w:r w:rsidR="009223F8">
        <w:rPr>
          <w:rFonts w:ascii="Times-Roman" w:hAnsi="Times-Roman" w:cs="Times-Roman"/>
          <w:b/>
          <w:color w:val="000000"/>
        </w:rPr>
        <w:t>Each quote should contain a 50 to 100-</w:t>
      </w:r>
      <w:r w:rsidR="00BE3369" w:rsidRPr="00BE3369">
        <w:rPr>
          <w:rFonts w:ascii="Times-Roman" w:hAnsi="Times-Roman" w:cs="Times-Roman"/>
          <w:b/>
          <w:color w:val="000000"/>
        </w:rPr>
        <w:t>word reflection</w:t>
      </w:r>
      <w:r w:rsidR="00BE3369">
        <w:rPr>
          <w:rFonts w:ascii="Times-Roman" w:hAnsi="Times-Roman" w:cs="Times-Roman"/>
          <w:color w:val="000000"/>
        </w:rPr>
        <w:t xml:space="preserve"> that demonstrates critical thinking about the characters, themes, tone, historical issues, social issues, or other relevant academic topics. </w:t>
      </w:r>
    </w:p>
    <w:p w:rsidR="00F122EA" w:rsidRDefault="00F122EA" w:rsidP="007065FD">
      <w:pPr>
        <w:autoSpaceDE w:val="0"/>
        <w:autoSpaceDN w:val="0"/>
        <w:adjustRightInd w:val="0"/>
        <w:rPr>
          <w:rFonts w:ascii="Times-Bold" w:hAnsi="Times-Bold" w:cs="Times-Bold"/>
          <w:b/>
          <w:bCs/>
          <w:color w:val="000000"/>
        </w:rPr>
      </w:pPr>
      <w:r>
        <w:rPr>
          <w:rFonts w:ascii="Times-Bold" w:hAnsi="Times-Bold" w:cs="Times-Bold"/>
          <w:b/>
          <w:bCs/>
          <w:color w:val="000000"/>
        </w:rPr>
        <w:t>---</w:t>
      </w:r>
    </w:p>
    <w:p w:rsidR="00F122EA" w:rsidRDefault="00F122EA" w:rsidP="007065FD">
      <w:pPr>
        <w:autoSpaceDE w:val="0"/>
        <w:autoSpaceDN w:val="0"/>
        <w:adjustRightInd w:val="0"/>
        <w:rPr>
          <w:rFonts w:ascii="Times-Bold" w:hAnsi="Times-Bold" w:cs="Times-Bold"/>
          <w:b/>
          <w:bCs/>
          <w:color w:val="000000"/>
        </w:rPr>
      </w:pPr>
    </w:p>
    <w:p w:rsidR="00F122EA" w:rsidRDefault="00F122EA" w:rsidP="007065FD">
      <w:pPr>
        <w:autoSpaceDE w:val="0"/>
        <w:autoSpaceDN w:val="0"/>
        <w:adjustRightInd w:val="0"/>
        <w:rPr>
          <w:rFonts w:ascii="Times-Roman" w:hAnsi="Times-Roman" w:cs="Times-Roman"/>
          <w:color w:val="000000"/>
        </w:rPr>
      </w:pPr>
      <w:r>
        <w:rPr>
          <w:rFonts w:ascii="Times-Bold" w:hAnsi="Times-Bold" w:cs="Times-Bold"/>
          <w:b/>
          <w:bCs/>
          <w:color w:val="000000"/>
        </w:rPr>
        <w:t>DIRECTIONS</w:t>
      </w:r>
      <w:r w:rsidR="007065FD" w:rsidRPr="00DA56D9">
        <w:rPr>
          <w:rFonts w:ascii="Times-Bold" w:hAnsi="Times-Bold" w:cs="Times-Bold"/>
          <w:b/>
          <w:bCs/>
          <w:color w:val="000000"/>
        </w:rPr>
        <w:t>:</w:t>
      </w:r>
      <w:r>
        <w:rPr>
          <w:rFonts w:ascii="Times-Bold" w:hAnsi="Times-Bold" w:cs="Times-Bold"/>
          <w:b/>
          <w:bCs/>
          <w:color w:val="000000"/>
        </w:rPr>
        <w:t xml:space="preserve"> </w:t>
      </w:r>
      <w:r w:rsidR="00BE3369">
        <w:rPr>
          <w:rFonts w:ascii="Times-Bold" w:hAnsi="Times-Bold" w:cs="Times-Bold"/>
          <w:bCs/>
          <w:color w:val="000000"/>
        </w:rPr>
        <w:t xml:space="preserve">The quotations should be word for word from the text and include both the chapter and page number. You can choose to do each quote on its own piece of paper or create a notebook-style format. If you choose to do the notebook, I suggest </w:t>
      </w:r>
      <w:r w:rsidR="00BE3369">
        <w:rPr>
          <w:rFonts w:ascii="Times-Roman" w:hAnsi="Times-Roman" w:cs="Times-Roman"/>
          <w:color w:val="000000"/>
        </w:rPr>
        <w:t xml:space="preserve">drawing </w:t>
      </w:r>
      <w:r w:rsidR="007065FD" w:rsidRPr="00DA56D9">
        <w:rPr>
          <w:rFonts w:ascii="Times-Roman" w:hAnsi="Times-Roman" w:cs="Times-Roman"/>
          <w:color w:val="000000"/>
        </w:rPr>
        <w:t xml:space="preserve">a vertical line down the middle of the page </w:t>
      </w:r>
      <w:r w:rsidR="00BE3369">
        <w:rPr>
          <w:rFonts w:ascii="Times-Roman" w:hAnsi="Times-Roman" w:cs="Times-Roman"/>
          <w:color w:val="000000"/>
        </w:rPr>
        <w:t>to clearly separate the quote from your analysis</w:t>
      </w:r>
      <w:r w:rsidR="007065FD" w:rsidRPr="00DA56D9">
        <w:rPr>
          <w:rFonts w:ascii="Times-Roman" w:hAnsi="Times-Roman" w:cs="Times-Roman"/>
          <w:color w:val="000000"/>
        </w:rPr>
        <w:t xml:space="preserve">. </w:t>
      </w:r>
      <w:r w:rsidR="00BE3369">
        <w:rPr>
          <w:rFonts w:ascii="Times-Roman" w:hAnsi="Times-Roman" w:cs="Times-Roman"/>
          <w:color w:val="000000"/>
        </w:rPr>
        <w:t>T</w:t>
      </w:r>
      <w:r w:rsidR="007065FD" w:rsidRPr="00DA56D9">
        <w:rPr>
          <w:rFonts w:ascii="Times-Roman" w:hAnsi="Times-Roman" w:cs="Times-Roman"/>
          <w:color w:val="000000"/>
        </w:rPr>
        <w:t xml:space="preserve">his double-entry format </w:t>
      </w:r>
      <w:r w:rsidR="00BE3369">
        <w:rPr>
          <w:rFonts w:ascii="Times-Roman" w:hAnsi="Times-Roman" w:cs="Times-Roman"/>
          <w:color w:val="000000"/>
        </w:rPr>
        <w:t>option is below</w:t>
      </w:r>
      <w:r w:rsidR="007065FD" w:rsidRPr="00DA56D9">
        <w:rPr>
          <w:rFonts w:ascii="Times-Roman" w:hAnsi="Times-Roman" w:cs="Times-Roman"/>
          <w:color w:val="000000"/>
        </w:rPr>
        <w:t>.</w:t>
      </w:r>
    </w:p>
    <w:p w:rsidR="007065FD" w:rsidRPr="00F122EA" w:rsidRDefault="007065FD" w:rsidP="007065FD">
      <w:pPr>
        <w:autoSpaceDE w:val="0"/>
        <w:autoSpaceDN w:val="0"/>
        <w:adjustRightInd w:val="0"/>
        <w:rPr>
          <w:rFonts w:ascii="Times-Roman" w:hAnsi="Times-Roman" w:cs="Times-Roman"/>
          <w:color w:val="000000"/>
        </w:rPr>
      </w:pPr>
    </w:p>
    <w:p w:rsidR="007065FD" w:rsidRPr="00DA56D9" w:rsidRDefault="009223F8" w:rsidP="00F122EA">
      <w:pPr>
        <w:autoSpaceDE w:val="0"/>
        <w:autoSpaceDN w:val="0"/>
        <w:adjustRightInd w:val="0"/>
        <w:ind w:left="720"/>
        <w:rPr>
          <w:rFonts w:ascii="Times-Roman" w:hAnsi="Times-Roman" w:cs="Times-Roman"/>
          <w:color w:val="000000"/>
        </w:rPr>
      </w:pPr>
      <w:r>
        <w:rPr>
          <w:rFonts w:ascii="Times-Roman" w:hAnsi="Times-Roman" w:cs="Times-Roman"/>
          <w:color w:val="000000"/>
        </w:rPr>
        <w:t>*The left column w</w:t>
      </w:r>
      <w:r w:rsidR="00F122EA">
        <w:rPr>
          <w:rFonts w:ascii="Times-Roman" w:hAnsi="Times-Roman" w:cs="Times-Roman"/>
          <w:color w:val="000000"/>
        </w:rPr>
        <w:t>ould be titled</w:t>
      </w:r>
      <w:r w:rsidR="007065FD" w:rsidRPr="00DA56D9">
        <w:rPr>
          <w:rFonts w:ascii="Times-Roman" w:hAnsi="Times-Roman" w:cs="Times-Roman"/>
          <w:color w:val="000000"/>
        </w:rPr>
        <w:t xml:space="preserve"> </w:t>
      </w:r>
      <w:r w:rsidR="007065FD" w:rsidRPr="00DA56D9">
        <w:rPr>
          <w:rFonts w:ascii="Times-Bold" w:hAnsi="Times-Bold" w:cs="Times-Bold"/>
          <w:b/>
          <w:bCs/>
          <w:color w:val="000000"/>
        </w:rPr>
        <w:t xml:space="preserve">Reading Notes </w:t>
      </w:r>
      <w:r w:rsidR="007065FD" w:rsidRPr="00DA56D9">
        <w:rPr>
          <w:rFonts w:ascii="Times-Roman" w:hAnsi="Times-Roman" w:cs="Times-Roman"/>
          <w:color w:val="000000"/>
        </w:rPr>
        <w:t>(something</w:t>
      </w:r>
      <w:r w:rsidR="009D5616">
        <w:rPr>
          <w:rFonts w:ascii="Times-Roman" w:hAnsi="Times-Roman" w:cs="Times-Roman"/>
          <w:color w:val="000000"/>
        </w:rPr>
        <w:t xml:space="preserve"> direct</w:t>
      </w:r>
      <w:r w:rsidR="007065FD" w:rsidRPr="00DA56D9">
        <w:rPr>
          <w:rFonts w:ascii="Times-Roman" w:hAnsi="Times-Roman" w:cs="Times-Roman"/>
          <w:color w:val="000000"/>
        </w:rPr>
        <w:t xml:space="preserve"> from the text).</w:t>
      </w:r>
    </w:p>
    <w:p w:rsidR="00F122EA" w:rsidRDefault="009223F8" w:rsidP="00F122EA">
      <w:pPr>
        <w:autoSpaceDE w:val="0"/>
        <w:autoSpaceDN w:val="0"/>
        <w:adjustRightInd w:val="0"/>
        <w:ind w:left="720"/>
        <w:rPr>
          <w:rFonts w:ascii="Times-Roman" w:hAnsi="Times-Roman" w:cs="Times-Roman"/>
          <w:color w:val="000000"/>
        </w:rPr>
      </w:pPr>
      <w:r>
        <w:rPr>
          <w:rFonts w:ascii="Times-Roman" w:hAnsi="Times-Roman" w:cs="Times-Roman"/>
          <w:color w:val="000000"/>
        </w:rPr>
        <w:t>*The right column w</w:t>
      </w:r>
      <w:r w:rsidR="00F122EA">
        <w:rPr>
          <w:rFonts w:ascii="Times-Roman" w:hAnsi="Times-Roman" w:cs="Times-Roman"/>
          <w:color w:val="000000"/>
        </w:rPr>
        <w:t xml:space="preserve">ould be titled </w:t>
      </w:r>
      <w:r w:rsidR="007065FD" w:rsidRPr="00DA56D9">
        <w:rPr>
          <w:rFonts w:ascii="Times-Bold" w:hAnsi="Times-Bold" w:cs="Times-Bold"/>
          <w:b/>
          <w:bCs/>
          <w:color w:val="000000"/>
        </w:rPr>
        <w:t xml:space="preserve">Analysis and Questions </w:t>
      </w:r>
      <w:r w:rsidR="007065FD" w:rsidRPr="00DA56D9">
        <w:rPr>
          <w:rFonts w:ascii="Times-Roman" w:hAnsi="Times-Roman" w:cs="Times-Roman"/>
          <w:color w:val="000000"/>
        </w:rPr>
        <w:t>(</w:t>
      </w:r>
      <w:r w:rsidR="009D5616">
        <w:rPr>
          <w:rFonts w:ascii="Times-Roman" w:hAnsi="Times-Roman" w:cs="Times-Roman"/>
          <w:color w:val="000000"/>
        </w:rPr>
        <w:t>your own words and ideas</w:t>
      </w:r>
      <w:r w:rsidR="007065FD" w:rsidRPr="00DA56D9">
        <w:rPr>
          <w:rFonts w:ascii="Times-Roman" w:hAnsi="Times-Roman" w:cs="Times-Roman"/>
          <w:color w:val="000000"/>
        </w:rPr>
        <w:t>).</w:t>
      </w:r>
    </w:p>
    <w:p w:rsidR="007065FD" w:rsidRPr="00DA56D9" w:rsidRDefault="007065FD" w:rsidP="007065FD">
      <w:pPr>
        <w:autoSpaceDE w:val="0"/>
        <w:autoSpaceDN w:val="0"/>
        <w:adjustRightInd w:val="0"/>
        <w:rPr>
          <w:rFonts w:ascii="Times-Roman" w:hAnsi="Times-Roman" w:cs="Times-Roman"/>
          <w:color w:val="000000"/>
        </w:rPr>
      </w:pPr>
    </w:p>
    <w:p w:rsidR="007065FD" w:rsidRPr="00F122EA" w:rsidRDefault="007065FD" w:rsidP="007065FD">
      <w:pPr>
        <w:autoSpaceDE w:val="0"/>
        <w:autoSpaceDN w:val="0"/>
        <w:adjustRightInd w:val="0"/>
        <w:rPr>
          <w:rFonts w:ascii="Times-Roman" w:hAnsi="Times-Roman" w:cs="Times-Roman"/>
          <w:color w:val="000000"/>
        </w:rPr>
      </w:pPr>
      <w:r w:rsidRPr="00DA56D9">
        <w:rPr>
          <w:rFonts w:ascii="Times-Bold" w:hAnsi="Times-Bold" w:cs="Times-Bold"/>
          <w:b/>
          <w:bCs/>
          <w:color w:val="000000"/>
        </w:rPr>
        <w:t>Sample Dialectical Journal for</w:t>
      </w:r>
      <w:r w:rsidR="00F122EA">
        <w:rPr>
          <w:rFonts w:ascii="Times-Bold" w:hAnsi="Times-Bold" w:cs="Times-Bold"/>
          <w:b/>
          <w:bCs/>
          <w:color w:val="000000"/>
        </w:rPr>
        <w:t xml:space="preserve"> </w:t>
      </w:r>
      <w:r w:rsidR="00F122EA">
        <w:rPr>
          <w:rFonts w:ascii="Times-Bold" w:hAnsi="Times-Bold" w:cs="Times-Bold"/>
          <w:b/>
          <w:bCs/>
          <w:i/>
          <w:color w:val="000000"/>
        </w:rPr>
        <w:t>To Kill a Mockingbird</w:t>
      </w:r>
      <w:r w:rsidR="00F122EA">
        <w:rPr>
          <w:rFonts w:ascii="Times-Bold" w:hAnsi="Times-Bold" w:cs="Times-Bold"/>
          <w:b/>
          <w:bCs/>
          <w:color w:val="000000"/>
        </w:rPr>
        <w:t xml:space="preserve"> by Harper Lee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7065FD" w:rsidRPr="004D5534">
        <w:tc>
          <w:tcPr>
            <w:tcW w:w="4428" w:type="dxa"/>
          </w:tcPr>
          <w:p w:rsidR="007065FD" w:rsidRPr="004D5534" w:rsidRDefault="007065FD" w:rsidP="00ED75DF">
            <w:pPr>
              <w:autoSpaceDE w:val="0"/>
              <w:autoSpaceDN w:val="0"/>
              <w:adjustRightInd w:val="0"/>
              <w:rPr>
                <w:rFonts w:ascii="Georgia" w:hAnsi="Georgia" w:cs="Georgia"/>
                <w:b/>
                <w:color w:val="000000"/>
                <w:szCs w:val="22"/>
              </w:rPr>
            </w:pPr>
            <w:r w:rsidRPr="004D5534">
              <w:rPr>
                <w:rFonts w:ascii="Georgia" w:hAnsi="Georgia" w:cs="Georgia"/>
                <w:color w:val="000000"/>
                <w:szCs w:val="22"/>
              </w:rPr>
              <w:t xml:space="preserve"> </w:t>
            </w:r>
            <w:r w:rsidRPr="004D5534">
              <w:rPr>
                <w:rFonts w:ascii="Georgia" w:hAnsi="Georgia" w:cs="Georgia"/>
                <w:b/>
                <w:color w:val="000000"/>
                <w:szCs w:val="22"/>
              </w:rPr>
              <w:t>READING NOTES</w:t>
            </w:r>
          </w:p>
          <w:p w:rsidR="007065FD" w:rsidRPr="004D5534" w:rsidRDefault="007065FD" w:rsidP="00ED75DF">
            <w:pPr>
              <w:autoSpaceDE w:val="0"/>
              <w:autoSpaceDN w:val="0"/>
              <w:adjustRightInd w:val="0"/>
              <w:rPr>
                <w:rFonts w:ascii="Georgia" w:hAnsi="Georgia" w:cs="Georgia"/>
                <w:color w:val="000000"/>
                <w:szCs w:val="22"/>
              </w:rPr>
            </w:pPr>
            <w:r w:rsidRPr="004D5534">
              <w:rPr>
                <w:rFonts w:ascii="Georgia" w:hAnsi="Georgia" w:cs="Georgia"/>
                <w:color w:val="000000"/>
                <w:szCs w:val="22"/>
              </w:rPr>
              <w:t xml:space="preserve"> Quote/Passage (#)</w:t>
            </w:r>
          </w:p>
        </w:tc>
        <w:tc>
          <w:tcPr>
            <w:tcW w:w="4428" w:type="dxa"/>
          </w:tcPr>
          <w:p w:rsidR="007065FD" w:rsidRPr="004D5534" w:rsidRDefault="007065FD" w:rsidP="00ED75DF">
            <w:pPr>
              <w:autoSpaceDE w:val="0"/>
              <w:autoSpaceDN w:val="0"/>
              <w:adjustRightInd w:val="0"/>
              <w:rPr>
                <w:rFonts w:ascii="Georgia" w:hAnsi="Georgia" w:cs="Georgia"/>
                <w:b/>
                <w:color w:val="000000"/>
                <w:szCs w:val="22"/>
              </w:rPr>
            </w:pPr>
            <w:r w:rsidRPr="004D5534">
              <w:rPr>
                <w:rFonts w:ascii="Georgia" w:hAnsi="Georgia" w:cs="Georgia"/>
                <w:b/>
                <w:color w:val="000000"/>
                <w:szCs w:val="22"/>
              </w:rPr>
              <w:t>ANALYSIS AND QUESTIONS</w:t>
            </w:r>
          </w:p>
          <w:p w:rsidR="007065FD" w:rsidRPr="004D5534" w:rsidRDefault="007065FD" w:rsidP="00ED75DF">
            <w:pPr>
              <w:autoSpaceDE w:val="0"/>
              <w:autoSpaceDN w:val="0"/>
              <w:adjustRightInd w:val="0"/>
              <w:rPr>
                <w:rFonts w:ascii="Georgia" w:hAnsi="Georgia" w:cs="Georgia"/>
                <w:color w:val="000000"/>
                <w:szCs w:val="22"/>
              </w:rPr>
            </w:pPr>
            <w:r w:rsidRPr="004D5534">
              <w:rPr>
                <w:rFonts w:ascii="Georgia" w:hAnsi="Georgia" w:cs="Georgia"/>
                <w:color w:val="000000"/>
                <w:szCs w:val="22"/>
              </w:rPr>
              <w:t>Response/Commentary</w:t>
            </w:r>
          </w:p>
        </w:tc>
      </w:tr>
      <w:tr w:rsidR="007065FD" w:rsidRPr="004D5534">
        <w:tc>
          <w:tcPr>
            <w:tcW w:w="4428" w:type="dxa"/>
          </w:tcPr>
          <w:p w:rsidR="007065FD" w:rsidRPr="004D5534" w:rsidRDefault="007065FD" w:rsidP="00ED75DF">
            <w:pPr>
              <w:autoSpaceDE w:val="0"/>
              <w:autoSpaceDN w:val="0"/>
              <w:adjustRightInd w:val="0"/>
              <w:rPr>
                <w:rFonts w:ascii="Georgia" w:hAnsi="Georgia" w:cs="Georgia"/>
                <w:color w:val="000000"/>
                <w:szCs w:val="22"/>
              </w:rPr>
            </w:pPr>
            <w:r w:rsidRPr="004D5534">
              <w:rPr>
                <w:rFonts w:ascii="Georgia" w:hAnsi="Georgia" w:cs="Georgia"/>
                <w:color w:val="000000"/>
                <w:szCs w:val="22"/>
              </w:rPr>
              <w:t>“</w:t>
            </w:r>
            <w:r w:rsidR="009223F8">
              <w:t>You never really understand a person until you consider things from his point of view . . . until you climb into his skin and walk around in it.</w:t>
            </w:r>
            <w:r w:rsidR="009223F8" w:rsidRPr="004D5534">
              <w:rPr>
                <w:rFonts w:ascii="Georgia" w:hAnsi="Georgia" w:cs="Georgia"/>
                <w:color w:val="000000"/>
                <w:szCs w:val="22"/>
              </w:rPr>
              <w:t xml:space="preserve"> </w:t>
            </w:r>
            <w:r w:rsidRPr="004D5534">
              <w:rPr>
                <w:rFonts w:ascii="Georgia" w:hAnsi="Georgia" w:cs="Georgia"/>
                <w:color w:val="000000"/>
                <w:szCs w:val="22"/>
              </w:rPr>
              <w:t>(</w:t>
            </w:r>
            <w:proofErr w:type="spellStart"/>
            <w:r w:rsidR="009223F8">
              <w:rPr>
                <w:rFonts w:ascii="Georgia" w:hAnsi="Georgia" w:cs="Georgia"/>
                <w:color w:val="000000"/>
                <w:szCs w:val="22"/>
              </w:rPr>
              <w:t>ch</w:t>
            </w:r>
            <w:proofErr w:type="spellEnd"/>
            <w:r w:rsidR="009223F8">
              <w:rPr>
                <w:rFonts w:ascii="Georgia" w:hAnsi="Georgia" w:cs="Georgia"/>
                <w:color w:val="000000"/>
                <w:szCs w:val="22"/>
              </w:rPr>
              <w:t xml:space="preserve"> 3</w:t>
            </w:r>
            <w:r w:rsidR="0051703C">
              <w:rPr>
                <w:rFonts w:ascii="Georgia" w:hAnsi="Georgia" w:cs="Georgia"/>
                <w:color w:val="000000"/>
                <w:szCs w:val="22"/>
              </w:rPr>
              <w:t>, pg.</w:t>
            </w:r>
            <w:r w:rsidR="009223F8">
              <w:rPr>
                <w:rFonts w:ascii="Georgia" w:hAnsi="Georgia" w:cs="Georgia"/>
                <w:color w:val="000000"/>
                <w:szCs w:val="22"/>
              </w:rPr>
              <w:t xml:space="preserve"> 34</w:t>
            </w:r>
            <w:r w:rsidRPr="004D5534">
              <w:rPr>
                <w:rFonts w:ascii="Georgia" w:hAnsi="Georgia" w:cs="Georgia"/>
                <w:color w:val="000000"/>
                <w:szCs w:val="22"/>
              </w:rPr>
              <w:t>).</w:t>
            </w:r>
          </w:p>
          <w:p w:rsidR="007065FD" w:rsidRPr="004D5534" w:rsidRDefault="007065FD" w:rsidP="00ED75DF">
            <w:pPr>
              <w:autoSpaceDE w:val="0"/>
              <w:autoSpaceDN w:val="0"/>
              <w:adjustRightInd w:val="0"/>
              <w:rPr>
                <w:rFonts w:ascii="Georgia,Italic" w:hAnsi="Georgia,Italic" w:cs="Georgia,Italic"/>
                <w:i/>
                <w:iCs/>
                <w:color w:val="000000"/>
                <w:szCs w:val="20"/>
              </w:rPr>
            </w:pPr>
          </w:p>
          <w:p w:rsidR="007065FD" w:rsidRPr="004D5534" w:rsidRDefault="007065FD" w:rsidP="00ED75DF">
            <w:pPr>
              <w:autoSpaceDE w:val="0"/>
              <w:autoSpaceDN w:val="0"/>
              <w:adjustRightInd w:val="0"/>
              <w:rPr>
                <w:rFonts w:ascii="Georgia" w:hAnsi="Georgia" w:cs="Georgia"/>
                <w:color w:val="000000"/>
                <w:szCs w:val="22"/>
              </w:rPr>
            </w:pPr>
          </w:p>
          <w:p w:rsidR="007065FD" w:rsidRPr="004D5534" w:rsidRDefault="007065FD" w:rsidP="00ED75DF">
            <w:pPr>
              <w:autoSpaceDE w:val="0"/>
              <w:autoSpaceDN w:val="0"/>
              <w:adjustRightInd w:val="0"/>
              <w:rPr>
                <w:rFonts w:ascii="Georgia" w:hAnsi="Georgia" w:cs="Georgia"/>
                <w:color w:val="000000"/>
                <w:szCs w:val="22"/>
              </w:rPr>
            </w:pPr>
          </w:p>
          <w:p w:rsidR="007065FD" w:rsidRPr="004D5534" w:rsidRDefault="007065FD" w:rsidP="00ED75DF">
            <w:pPr>
              <w:autoSpaceDE w:val="0"/>
              <w:autoSpaceDN w:val="0"/>
              <w:adjustRightInd w:val="0"/>
              <w:rPr>
                <w:rFonts w:ascii="Georgia" w:hAnsi="Georgia" w:cs="Georgia"/>
                <w:color w:val="000000"/>
                <w:szCs w:val="22"/>
              </w:rPr>
            </w:pPr>
          </w:p>
          <w:p w:rsidR="007065FD" w:rsidRPr="004D5534" w:rsidRDefault="00AA7D5D" w:rsidP="00ED75DF">
            <w:pPr>
              <w:autoSpaceDE w:val="0"/>
              <w:autoSpaceDN w:val="0"/>
              <w:adjustRightInd w:val="0"/>
              <w:rPr>
                <w:rFonts w:ascii="Georgia,Italic" w:hAnsi="Georgia,Italic" w:cs="Georgia,Italic"/>
                <w:i/>
                <w:iCs/>
                <w:color w:val="000000"/>
                <w:szCs w:val="20"/>
              </w:rPr>
            </w:pPr>
            <w:r>
              <w:rPr>
                <w:rFonts w:ascii="Georgia" w:hAnsi="Georgia" w:cs="Georgia"/>
                <w:color w:val="000000"/>
                <w:szCs w:val="22"/>
              </w:rPr>
              <w:t xml:space="preserve"> </w:t>
            </w:r>
          </w:p>
          <w:p w:rsidR="007065FD" w:rsidRPr="004D5534" w:rsidRDefault="007065FD" w:rsidP="00ED75DF">
            <w:pPr>
              <w:autoSpaceDE w:val="0"/>
              <w:autoSpaceDN w:val="0"/>
              <w:adjustRightInd w:val="0"/>
              <w:rPr>
                <w:rFonts w:ascii="Georgia" w:hAnsi="Georgia" w:cs="Georgia"/>
                <w:color w:val="000000"/>
                <w:szCs w:val="22"/>
              </w:rPr>
            </w:pPr>
          </w:p>
        </w:tc>
        <w:tc>
          <w:tcPr>
            <w:tcW w:w="4428" w:type="dxa"/>
          </w:tcPr>
          <w:p w:rsidR="007065FD" w:rsidRPr="004D5534" w:rsidRDefault="00BE5195" w:rsidP="00ED75DF">
            <w:pPr>
              <w:autoSpaceDE w:val="0"/>
              <w:autoSpaceDN w:val="0"/>
              <w:adjustRightInd w:val="0"/>
              <w:rPr>
                <w:rFonts w:ascii="Georgia" w:hAnsi="Georgia" w:cs="Georgia"/>
                <w:color w:val="000000"/>
                <w:szCs w:val="22"/>
              </w:rPr>
            </w:pPr>
            <w:r>
              <w:rPr>
                <w:rFonts w:ascii="Georgia" w:hAnsi="Georgia" w:cs="Georgia"/>
                <w:color w:val="000000"/>
                <w:szCs w:val="22"/>
              </w:rPr>
              <w:t xml:space="preserve">This is a very famous quote and one that </w:t>
            </w:r>
            <w:r w:rsidR="00AA7D5D">
              <w:rPr>
                <w:rFonts w:ascii="Georgia" w:hAnsi="Georgia" w:cs="Georgia"/>
                <w:color w:val="000000"/>
                <w:szCs w:val="22"/>
              </w:rPr>
              <w:t>embodies the higher purpose of this novel</w:t>
            </w:r>
            <w:r>
              <w:rPr>
                <w:rFonts w:ascii="Georgia" w:hAnsi="Georgia" w:cs="Georgia"/>
                <w:color w:val="000000"/>
                <w:szCs w:val="22"/>
              </w:rPr>
              <w:t xml:space="preserve">. Though this quote occurs early in the novel, </w:t>
            </w:r>
            <w:r w:rsidR="002E7D26">
              <w:rPr>
                <w:rFonts w:ascii="Georgia" w:hAnsi="Georgia" w:cs="Georgia"/>
                <w:color w:val="000000"/>
                <w:szCs w:val="22"/>
              </w:rPr>
              <w:t>it</w:t>
            </w:r>
            <w:r w:rsidR="00AA7D5D">
              <w:rPr>
                <w:rFonts w:ascii="Georgia" w:hAnsi="Georgia" w:cs="Georgia"/>
                <w:color w:val="000000"/>
                <w:szCs w:val="22"/>
              </w:rPr>
              <w:t xml:space="preserve">s message can be seen throughout. </w:t>
            </w:r>
            <w:r>
              <w:rPr>
                <w:rFonts w:ascii="Georgia" w:hAnsi="Georgia" w:cs="Georgia"/>
                <w:color w:val="000000"/>
                <w:szCs w:val="22"/>
              </w:rPr>
              <w:t xml:space="preserve">Atticus </w:t>
            </w:r>
            <w:r w:rsidR="00AA7D5D">
              <w:rPr>
                <w:rFonts w:ascii="Georgia" w:hAnsi="Georgia" w:cs="Georgia"/>
                <w:color w:val="000000"/>
                <w:szCs w:val="22"/>
              </w:rPr>
              <w:t xml:space="preserve">is </w:t>
            </w:r>
            <w:r>
              <w:rPr>
                <w:rFonts w:ascii="Georgia" w:hAnsi="Georgia" w:cs="Georgia"/>
                <w:color w:val="000000"/>
                <w:szCs w:val="22"/>
              </w:rPr>
              <w:t xml:space="preserve">fighting against social status; Boo </w:t>
            </w:r>
            <w:proofErr w:type="spellStart"/>
            <w:r>
              <w:rPr>
                <w:rFonts w:ascii="Georgia" w:hAnsi="Georgia" w:cs="Georgia"/>
                <w:color w:val="000000"/>
                <w:szCs w:val="22"/>
              </w:rPr>
              <w:t>Radley</w:t>
            </w:r>
            <w:proofErr w:type="spellEnd"/>
            <w:r w:rsidR="00AA7D5D">
              <w:rPr>
                <w:rFonts w:ascii="Georgia" w:hAnsi="Georgia" w:cs="Georgia"/>
                <w:color w:val="000000"/>
                <w:szCs w:val="22"/>
              </w:rPr>
              <w:t xml:space="preserve"> is</w:t>
            </w:r>
            <w:r>
              <w:rPr>
                <w:rFonts w:ascii="Georgia" w:hAnsi="Georgia" w:cs="Georgia"/>
                <w:color w:val="000000"/>
                <w:szCs w:val="22"/>
              </w:rPr>
              <w:t xml:space="preserve"> fighting just to be se</w:t>
            </w:r>
            <w:r w:rsidR="00AA7D5D">
              <w:rPr>
                <w:rFonts w:ascii="Georgia" w:hAnsi="Georgia" w:cs="Georgia"/>
                <w:color w:val="000000"/>
                <w:szCs w:val="22"/>
              </w:rPr>
              <w:t xml:space="preserve">en as normal; and Tom Robinson is fighting just to be accepted despite the color of </w:t>
            </w:r>
            <w:r w:rsidR="002E7D26">
              <w:rPr>
                <w:rFonts w:ascii="Georgia" w:hAnsi="Georgia" w:cs="Georgia"/>
                <w:color w:val="000000"/>
                <w:szCs w:val="22"/>
              </w:rPr>
              <w:t>his skin. A</w:t>
            </w:r>
            <w:r w:rsidR="00AA7D5D">
              <w:rPr>
                <w:rFonts w:ascii="Georgia" w:hAnsi="Georgia" w:cs="Georgia"/>
                <w:color w:val="000000"/>
                <w:szCs w:val="22"/>
              </w:rPr>
              <w:t>ll of these people were sadly discriminated against because of the way they were</w:t>
            </w:r>
            <w:r w:rsidR="002E7D26">
              <w:rPr>
                <w:rFonts w:ascii="Georgia" w:hAnsi="Georgia" w:cs="Georgia"/>
                <w:color w:val="000000"/>
                <w:szCs w:val="22"/>
              </w:rPr>
              <w:t xml:space="preserve"> </w:t>
            </w:r>
            <w:r w:rsidR="00AA7D5D">
              <w:rPr>
                <w:rFonts w:ascii="Georgia" w:hAnsi="Georgia" w:cs="Georgia"/>
                <w:color w:val="000000"/>
                <w:szCs w:val="22"/>
              </w:rPr>
              <w:t>– both by</w:t>
            </w:r>
            <w:r w:rsidR="002E7D26">
              <w:rPr>
                <w:rFonts w:ascii="Georgia" w:hAnsi="Georgia" w:cs="Georgia"/>
                <w:color w:val="000000"/>
                <w:szCs w:val="22"/>
              </w:rPr>
              <w:t xml:space="preserve"> choice and by force – yet no one considered what they might be going through or how the world was from their perspective. If we all sit down and think about this idea, perhaps we can all learn something from their struggle, successes, and sad failures. </w:t>
            </w:r>
          </w:p>
          <w:p w:rsidR="007065FD" w:rsidRPr="004D5534" w:rsidRDefault="00AA7D5D" w:rsidP="00ED75DF">
            <w:pPr>
              <w:autoSpaceDE w:val="0"/>
              <w:autoSpaceDN w:val="0"/>
              <w:adjustRightInd w:val="0"/>
              <w:rPr>
                <w:rFonts w:ascii="Georgia" w:hAnsi="Georgia" w:cs="Georgia"/>
                <w:color w:val="000000"/>
                <w:szCs w:val="22"/>
              </w:rPr>
            </w:pPr>
            <w:r>
              <w:rPr>
                <w:rFonts w:ascii="Georgia" w:hAnsi="Georgia" w:cs="Georgia"/>
                <w:color w:val="000000"/>
                <w:szCs w:val="22"/>
              </w:rPr>
              <w:t xml:space="preserve"> </w:t>
            </w:r>
          </w:p>
          <w:p w:rsidR="007065FD" w:rsidRPr="004D5534" w:rsidRDefault="007065FD" w:rsidP="00ED75DF">
            <w:pPr>
              <w:autoSpaceDE w:val="0"/>
              <w:autoSpaceDN w:val="0"/>
              <w:adjustRightInd w:val="0"/>
              <w:rPr>
                <w:rFonts w:ascii="Georgia" w:hAnsi="Georgia" w:cs="Georgia"/>
                <w:color w:val="000000"/>
                <w:szCs w:val="22"/>
              </w:rPr>
            </w:pPr>
          </w:p>
          <w:p w:rsidR="007065FD" w:rsidRPr="004D5534" w:rsidRDefault="007065FD" w:rsidP="00ED75DF">
            <w:pPr>
              <w:autoSpaceDE w:val="0"/>
              <w:autoSpaceDN w:val="0"/>
              <w:adjustRightInd w:val="0"/>
              <w:rPr>
                <w:rFonts w:ascii="Georgia" w:hAnsi="Georgia" w:cs="Georgia"/>
                <w:color w:val="000000"/>
                <w:szCs w:val="22"/>
              </w:rPr>
            </w:pPr>
          </w:p>
        </w:tc>
      </w:tr>
    </w:tbl>
    <w:p w:rsidR="007065FD" w:rsidRPr="00DA56D9" w:rsidRDefault="007065FD" w:rsidP="007065FD">
      <w:pPr>
        <w:autoSpaceDE w:val="0"/>
        <w:autoSpaceDN w:val="0"/>
        <w:adjustRightInd w:val="0"/>
        <w:rPr>
          <w:rFonts w:ascii="Georgia" w:hAnsi="Georgia" w:cs="Georgia"/>
          <w:color w:val="000000"/>
          <w:szCs w:val="22"/>
        </w:rPr>
      </w:pPr>
    </w:p>
    <w:p w:rsidR="007065FD" w:rsidRDefault="007065FD" w:rsidP="007065FD">
      <w:pPr>
        <w:autoSpaceDE w:val="0"/>
        <w:autoSpaceDN w:val="0"/>
        <w:adjustRightInd w:val="0"/>
        <w:rPr>
          <w:rFonts w:ascii="Times-Bold" w:hAnsi="Times-Bold" w:cs="Times-Bold"/>
          <w:b/>
          <w:bCs/>
          <w:color w:val="000000"/>
        </w:rPr>
      </w:pPr>
    </w:p>
    <w:p w:rsidR="007065FD" w:rsidRDefault="007065FD" w:rsidP="007065FD">
      <w:pPr>
        <w:autoSpaceDE w:val="0"/>
        <w:autoSpaceDN w:val="0"/>
        <w:adjustRightInd w:val="0"/>
        <w:rPr>
          <w:rFonts w:ascii="Times-Bold" w:hAnsi="Times-Bold" w:cs="Times-Bold"/>
          <w:b/>
          <w:bCs/>
          <w:color w:val="000000"/>
        </w:rPr>
      </w:pPr>
    </w:p>
    <w:p w:rsidR="002E7D26" w:rsidRDefault="002E7D26" w:rsidP="007065FD">
      <w:pPr>
        <w:autoSpaceDE w:val="0"/>
        <w:autoSpaceDN w:val="0"/>
        <w:adjustRightInd w:val="0"/>
        <w:rPr>
          <w:rFonts w:ascii="Times-Bold" w:hAnsi="Times-Bold" w:cs="Times-Bold"/>
          <w:b/>
          <w:bCs/>
          <w:color w:val="000000"/>
        </w:rPr>
      </w:pPr>
    </w:p>
    <w:p w:rsidR="002E7D26" w:rsidRDefault="002E7D26" w:rsidP="007065FD">
      <w:pPr>
        <w:autoSpaceDE w:val="0"/>
        <w:autoSpaceDN w:val="0"/>
        <w:adjustRightInd w:val="0"/>
        <w:rPr>
          <w:rFonts w:ascii="Times-Bold" w:hAnsi="Times-Bold" w:cs="Times-Bold"/>
          <w:b/>
          <w:bCs/>
          <w:color w:val="000000"/>
        </w:rPr>
      </w:pPr>
    </w:p>
    <w:p w:rsidR="002E7D26" w:rsidRDefault="002E7D26" w:rsidP="007065FD">
      <w:pPr>
        <w:autoSpaceDE w:val="0"/>
        <w:autoSpaceDN w:val="0"/>
        <w:adjustRightInd w:val="0"/>
        <w:rPr>
          <w:rFonts w:ascii="Times-Bold" w:hAnsi="Times-Bold" w:cs="Times-Bold"/>
          <w:b/>
          <w:bCs/>
          <w:color w:val="000000"/>
        </w:rPr>
      </w:pPr>
    </w:p>
    <w:p w:rsidR="002E7D26" w:rsidRDefault="002E7D26" w:rsidP="007065FD">
      <w:pPr>
        <w:autoSpaceDE w:val="0"/>
        <w:autoSpaceDN w:val="0"/>
        <w:adjustRightInd w:val="0"/>
        <w:rPr>
          <w:rFonts w:ascii="Times-Bold" w:hAnsi="Times-Bold" w:cs="Times-Bold"/>
          <w:b/>
          <w:bCs/>
          <w:color w:val="000000"/>
        </w:rPr>
      </w:pPr>
    </w:p>
    <w:p w:rsidR="002E7D26" w:rsidRDefault="002E7D26" w:rsidP="007065FD">
      <w:pPr>
        <w:autoSpaceDE w:val="0"/>
        <w:autoSpaceDN w:val="0"/>
        <w:adjustRightInd w:val="0"/>
        <w:rPr>
          <w:rFonts w:ascii="Times-Bold" w:hAnsi="Times-Bold" w:cs="Times-Bold"/>
          <w:b/>
          <w:bCs/>
          <w:color w:val="000000"/>
        </w:rPr>
      </w:pPr>
    </w:p>
    <w:p w:rsidR="007065FD" w:rsidRDefault="00F122EA" w:rsidP="007065FD">
      <w:pPr>
        <w:autoSpaceDE w:val="0"/>
        <w:autoSpaceDN w:val="0"/>
        <w:adjustRightInd w:val="0"/>
        <w:rPr>
          <w:rFonts w:ascii="Times-Bold" w:hAnsi="Times-Bold" w:cs="Times-Bold"/>
          <w:b/>
          <w:bCs/>
          <w:i/>
          <w:color w:val="000000"/>
          <w:sz w:val="28"/>
        </w:rPr>
      </w:pPr>
      <w:r w:rsidRPr="00ED75DF">
        <w:rPr>
          <w:rFonts w:ascii="Times-Bold" w:hAnsi="Times-Bold" w:cs="Times-Bold"/>
          <w:b/>
          <w:bCs/>
          <w:i/>
          <w:color w:val="000000"/>
          <w:sz w:val="28"/>
        </w:rPr>
        <w:t xml:space="preserve">Lost for something to </w:t>
      </w:r>
      <w:r w:rsidR="002E7D26">
        <w:rPr>
          <w:rFonts w:ascii="Times-Bold" w:hAnsi="Times-Bold" w:cs="Times-Bold"/>
          <w:b/>
          <w:bCs/>
          <w:i/>
          <w:color w:val="000000"/>
          <w:sz w:val="28"/>
        </w:rPr>
        <w:t>analyze or discuss</w:t>
      </w:r>
      <w:r w:rsidRPr="00ED75DF">
        <w:rPr>
          <w:rFonts w:ascii="Times-Bold" w:hAnsi="Times-Bold" w:cs="Times-Bold"/>
          <w:b/>
          <w:bCs/>
          <w:i/>
          <w:color w:val="000000"/>
          <w:sz w:val="28"/>
        </w:rPr>
        <w:t xml:space="preserve"> in your dialectical journal? </w:t>
      </w:r>
      <w:r w:rsidR="00ED75DF" w:rsidRPr="00ED75DF">
        <w:rPr>
          <w:rFonts w:ascii="Times-Bold" w:hAnsi="Times-Bold" w:cs="Times-Bold"/>
          <w:b/>
          <w:bCs/>
          <w:i/>
          <w:color w:val="000000"/>
          <w:sz w:val="28"/>
        </w:rPr>
        <w:t xml:space="preserve">Consider the following moments as great </w:t>
      </w:r>
      <w:r w:rsidR="000B69AE">
        <w:rPr>
          <w:rFonts w:ascii="Times-Bold" w:hAnsi="Times-Bold" w:cs="Times-Bold"/>
          <w:b/>
          <w:bCs/>
          <w:i/>
          <w:color w:val="000000"/>
          <w:sz w:val="28"/>
        </w:rPr>
        <w:t>points to make NOTE of</w:t>
      </w:r>
      <w:r w:rsidR="00ED75DF">
        <w:rPr>
          <w:rFonts w:ascii="Times-Bold" w:hAnsi="Times-Bold" w:cs="Times-Bold"/>
          <w:b/>
          <w:bCs/>
          <w:i/>
          <w:color w:val="000000"/>
          <w:sz w:val="28"/>
        </w:rPr>
        <w:t>!</w:t>
      </w:r>
      <w:r w:rsidR="000B69AE">
        <w:rPr>
          <w:rFonts w:ascii="Times-Bold" w:hAnsi="Times-Bold" w:cs="Times-Bold"/>
          <w:b/>
          <w:bCs/>
          <w:i/>
          <w:color w:val="000000"/>
          <w:sz w:val="28"/>
        </w:rPr>
        <w:t xml:space="preserve"> (</w:t>
      </w:r>
      <w:r w:rsidR="000B69AE" w:rsidRPr="000B69AE">
        <w:rPr>
          <w:rFonts w:ascii="Times-Bold" w:hAnsi="Times-Bold" w:cs="Times-Bold"/>
          <w:b/>
          <w:bCs/>
          <w:i/>
          <w:color w:val="000000"/>
          <w:sz w:val="28"/>
        </w:rPr>
        <w:sym w:font="Wingdings" w:char="F0DF"/>
      </w:r>
      <w:r w:rsidR="000B69AE">
        <w:rPr>
          <w:rFonts w:ascii="Times-Bold" w:hAnsi="Times-Bold" w:cs="Times-Bold"/>
          <w:b/>
          <w:bCs/>
          <w:i/>
          <w:color w:val="000000"/>
          <w:sz w:val="28"/>
        </w:rPr>
        <w:t xml:space="preserve"> So funny </w:t>
      </w:r>
      <w:r w:rsidR="000B69AE" w:rsidRPr="000B69AE">
        <w:rPr>
          <w:rFonts w:ascii="Times-Bold" w:hAnsi="Times-Bold" w:cs="Times-Bold"/>
          <w:b/>
          <w:bCs/>
          <w:i/>
          <w:color w:val="000000"/>
          <w:sz w:val="28"/>
        </w:rPr>
        <w:sym w:font="Wingdings" w:char="F04A"/>
      </w:r>
      <w:r w:rsidR="000B69AE">
        <w:rPr>
          <w:rFonts w:ascii="Times-Bold" w:hAnsi="Times-Bold" w:cs="Times-Bold"/>
          <w:b/>
          <w:bCs/>
          <w:i/>
          <w:color w:val="000000"/>
          <w:sz w:val="28"/>
        </w:rPr>
        <w:t>)</w:t>
      </w:r>
      <w:r w:rsidR="00ED75DF">
        <w:rPr>
          <w:rFonts w:ascii="Times-Bold" w:hAnsi="Times-Bold" w:cs="Times-Bold"/>
          <w:b/>
          <w:bCs/>
          <w:i/>
          <w:color w:val="000000"/>
          <w:sz w:val="28"/>
        </w:rPr>
        <w:t xml:space="preserve"> </w:t>
      </w:r>
    </w:p>
    <w:p w:rsidR="002E7D26" w:rsidRPr="00ED75DF" w:rsidRDefault="002E7D26" w:rsidP="007065FD">
      <w:pPr>
        <w:autoSpaceDE w:val="0"/>
        <w:autoSpaceDN w:val="0"/>
        <w:adjustRightInd w:val="0"/>
        <w:rPr>
          <w:rFonts w:ascii="Times-Bold" w:hAnsi="Times-Bold" w:cs="Times-Bold"/>
          <w:b/>
          <w:bCs/>
          <w:color w:val="000000"/>
          <w:sz w:val="28"/>
        </w:rPr>
      </w:pPr>
    </w:p>
    <w:p w:rsidR="007065FD" w:rsidRPr="00DA56D9" w:rsidRDefault="00ED75DF" w:rsidP="00B44F02">
      <w:pPr>
        <w:numPr>
          <w:ilvl w:val="0"/>
          <w:numId w:val="1"/>
        </w:numPr>
        <w:autoSpaceDE w:val="0"/>
        <w:autoSpaceDN w:val="0"/>
        <w:adjustRightInd w:val="0"/>
        <w:spacing w:line="360" w:lineRule="auto"/>
        <w:rPr>
          <w:rFonts w:ascii="Times-Roman" w:hAnsi="Times-Roman" w:cs="Times-Roman"/>
          <w:color w:val="000000"/>
        </w:rPr>
      </w:pPr>
      <w:r>
        <w:rPr>
          <w:rFonts w:ascii="Times-Roman" w:hAnsi="Times-Roman" w:cs="Times-Roman"/>
          <w:color w:val="000000"/>
        </w:rPr>
        <w:t xml:space="preserve">Did </w:t>
      </w:r>
      <w:r w:rsidR="007065FD" w:rsidRPr="00DA56D9">
        <w:rPr>
          <w:rFonts w:ascii="Times-Roman" w:hAnsi="Times-Roman" w:cs="Times-Roman"/>
          <w:color w:val="000000"/>
        </w:rPr>
        <w:t>you learn something that will aid you in your anal</w:t>
      </w:r>
      <w:r>
        <w:rPr>
          <w:rFonts w:ascii="Times-Roman" w:hAnsi="Times-Roman" w:cs="Times-Roman"/>
          <w:color w:val="000000"/>
        </w:rPr>
        <w:t>ysis of language and literature?</w:t>
      </w:r>
    </w:p>
    <w:p w:rsidR="007065FD" w:rsidRPr="00DA56D9" w:rsidRDefault="00ED75DF" w:rsidP="00B44F02">
      <w:pPr>
        <w:numPr>
          <w:ilvl w:val="0"/>
          <w:numId w:val="1"/>
        </w:numPr>
        <w:autoSpaceDE w:val="0"/>
        <w:autoSpaceDN w:val="0"/>
        <w:adjustRightInd w:val="0"/>
        <w:spacing w:line="360" w:lineRule="auto"/>
        <w:rPr>
          <w:rFonts w:ascii="Times-Roman" w:hAnsi="Times-Roman" w:cs="Times-Roman"/>
          <w:color w:val="000000"/>
        </w:rPr>
      </w:pPr>
      <w:r>
        <w:rPr>
          <w:rFonts w:ascii="Times-Roman" w:hAnsi="Times-Roman" w:cs="Times-Roman"/>
          <w:color w:val="000000"/>
        </w:rPr>
        <w:t xml:space="preserve">Did </w:t>
      </w:r>
      <w:r w:rsidR="007065FD" w:rsidRPr="00DA56D9">
        <w:rPr>
          <w:rFonts w:ascii="Times-Roman" w:hAnsi="Times-Roman" w:cs="Times-Roman"/>
          <w:color w:val="000000"/>
        </w:rPr>
        <w:t>you learn something th</w:t>
      </w:r>
      <w:r>
        <w:rPr>
          <w:rFonts w:ascii="Times-Roman" w:hAnsi="Times-Roman" w:cs="Times-Roman"/>
          <w:color w:val="000000"/>
        </w:rPr>
        <w:t>at will aid you in your writing?</w:t>
      </w:r>
    </w:p>
    <w:p w:rsidR="007065FD" w:rsidRPr="00DA56D9" w:rsidRDefault="00ED75DF" w:rsidP="00B44F02">
      <w:pPr>
        <w:numPr>
          <w:ilvl w:val="0"/>
          <w:numId w:val="1"/>
        </w:numPr>
        <w:autoSpaceDE w:val="0"/>
        <w:autoSpaceDN w:val="0"/>
        <w:adjustRightInd w:val="0"/>
        <w:spacing w:line="360" w:lineRule="auto"/>
        <w:rPr>
          <w:rFonts w:ascii="Times-Roman" w:hAnsi="Times-Roman" w:cs="Times-Roman"/>
          <w:color w:val="000000"/>
        </w:rPr>
      </w:pPr>
      <w:r>
        <w:rPr>
          <w:rFonts w:ascii="Times-Roman" w:hAnsi="Times-Roman" w:cs="Times-Roman"/>
          <w:color w:val="000000"/>
        </w:rPr>
        <w:t xml:space="preserve">Did </w:t>
      </w:r>
      <w:r w:rsidR="007065FD" w:rsidRPr="00DA56D9">
        <w:rPr>
          <w:rFonts w:ascii="Times-Roman" w:hAnsi="Times-Roman" w:cs="Times-Roman"/>
          <w:color w:val="000000"/>
        </w:rPr>
        <w:t xml:space="preserve">you see something you </w:t>
      </w:r>
      <w:r>
        <w:rPr>
          <w:rFonts w:ascii="Times-Roman" w:hAnsi="Times-Roman" w:cs="Times-Roman"/>
          <w:color w:val="000000"/>
        </w:rPr>
        <w:t>didn’t see before (an epiphany)?</w:t>
      </w:r>
    </w:p>
    <w:p w:rsidR="00B44F02" w:rsidRDefault="00ED75DF" w:rsidP="00B44F02">
      <w:pPr>
        <w:numPr>
          <w:ilvl w:val="0"/>
          <w:numId w:val="1"/>
        </w:numPr>
        <w:autoSpaceDE w:val="0"/>
        <w:autoSpaceDN w:val="0"/>
        <w:adjustRightInd w:val="0"/>
        <w:rPr>
          <w:rFonts w:ascii="Times-Roman" w:hAnsi="Times-Roman" w:cs="Times-Roman"/>
          <w:color w:val="000000"/>
        </w:rPr>
      </w:pPr>
      <w:r>
        <w:rPr>
          <w:rFonts w:ascii="Times-Roman" w:hAnsi="Times-Roman" w:cs="Times-Roman"/>
          <w:color w:val="000000"/>
        </w:rPr>
        <w:t xml:space="preserve">Did </w:t>
      </w:r>
      <w:r w:rsidR="007065FD" w:rsidRPr="00DA56D9">
        <w:rPr>
          <w:rFonts w:ascii="Times-Roman" w:hAnsi="Times-Roman" w:cs="Times-Roman"/>
          <w:color w:val="000000"/>
        </w:rPr>
        <w:t>you recognize a</w:t>
      </w:r>
      <w:r w:rsidR="000B69AE">
        <w:rPr>
          <w:rFonts w:ascii="Times-Roman" w:hAnsi="Times-Roman" w:cs="Times-Roman"/>
          <w:color w:val="000000"/>
        </w:rPr>
        <w:t xml:space="preserve"> pattern, such as </w:t>
      </w:r>
      <w:r w:rsidR="007065FD" w:rsidRPr="00DA56D9">
        <w:rPr>
          <w:rFonts w:ascii="Times-Roman" w:hAnsi="Times-Roman" w:cs="Times-Roman"/>
          <w:color w:val="000000"/>
        </w:rPr>
        <w:t>overlapping images, repetition of ideas, details, colors that make a</w:t>
      </w:r>
      <w:r w:rsidR="007065FD">
        <w:rPr>
          <w:rFonts w:ascii="Times-Roman" w:hAnsi="Times-Roman" w:cs="Times-Roman"/>
          <w:color w:val="000000"/>
        </w:rPr>
        <w:t xml:space="preserve"> </w:t>
      </w:r>
      <w:r>
        <w:rPr>
          <w:rFonts w:ascii="Times-Roman" w:hAnsi="Times-Roman" w:cs="Times-Roman"/>
          <w:color w:val="000000"/>
        </w:rPr>
        <w:t>connection?</w:t>
      </w:r>
    </w:p>
    <w:p w:rsidR="007065FD" w:rsidRPr="00DA56D9" w:rsidRDefault="007065FD" w:rsidP="00B44F02">
      <w:pPr>
        <w:autoSpaceDE w:val="0"/>
        <w:autoSpaceDN w:val="0"/>
        <w:adjustRightInd w:val="0"/>
        <w:ind w:left="720"/>
        <w:rPr>
          <w:rFonts w:ascii="Times-Roman" w:hAnsi="Times-Roman" w:cs="Times-Roman"/>
          <w:color w:val="000000"/>
        </w:rPr>
      </w:pPr>
    </w:p>
    <w:p w:rsidR="00B44F02" w:rsidRDefault="00ED75DF" w:rsidP="00B44F02">
      <w:pPr>
        <w:numPr>
          <w:ilvl w:val="0"/>
          <w:numId w:val="1"/>
        </w:numPr>
        <w:autoSpaceDE w:val="0"/>
        <w:autoSpaceDN w:val="0"/>
        <w:adjustRightInd w:val="0"/>
        <w:rPr>
          <w:rFonts w:ascii="Times-Roman" w:hAnsi="Times-Roman" w:cs="Times-Roman"/>
          <w:color w:val="000000"/>
        </w:rPr>
      </w:pPr>
      <w:r>
        <w:rPr>
          <w:rFonts w:ascii="Times-Roman" w:hAnsi="Times-Roman" w:cs="Times-Roman"/>
          <w:color w:val="000000"/>
        </w:rPr>
        <w:t xml:space="preserve">Did </w:t>
      </w:r>
      <w:r w:rsidR="007065FD" w:rsidRPr="00DA56D9">
        <w:rPr>
          <w:rFonts w:ascii="Times-Roman" w:hAnsi="Times-Roman" w:cs="Times-Roman"/>
          <w:color w:val="000000"/>
        </w:rPr>
        <w:t>you discover that the text is about something different from what you originally thought it was</w:t>
      </w:r>
      <w:r w:rsidR="007065FD">
        <w:rPr>
          <w:rFonts w:ascii="Times-Roman" w:hAnsi="Times-Roman" w:cs="Times-Roman"/>
          <w:color w:val="000000"/>
        </w:rPr>
        <w:t xml:space="preserve"> </w:t>
      </w:r>
      <w:r w:rsidR="007065FD" w:rsidRPr="00DA56D9">
        <w:rPr>
          <w:rFonts w:ascii="Times-Roman" w:hAnsi="Times-Roman" w:cs="Times-Roman"/>
          <w:color w:val="000000"/>
        </w:rPr>
        <w:t>about</w:t>
      </w:r>
      <w:r>
        <w:rPr>
          <w:rFonts w:ascii="Times-Roman" w:hAnsi="Times-Roman" w:cs="Times-Roman"/>
          <w:color w:val="000000"/>
        </w:rPr>
        <w:t xml:space="preserve"> (structural or content shifts)?</w:t>
      </w:r>
    </w:p>
    <w:p w:rsidR="007065FD" w:rsidRPr="00DA56D9" w:rsidRDefault="007065FD" w:rsidP="00EC5566">
      <w:pPr>
        <w:autoSpaceDE w:val="0"/>
        <w:autoSpaceDN w:val="0"/>
        <w:adjustRightInd w:val="0"/>
        <w:rPr>
          <w:rFonts w:ascii="Times-Roman" w:hAnsi="Times-Roman" w:cs="Times-Roman"/>
          <w:color w:val="000000"/>
        </w:rPr>
      </w:pPr>
    </w:p>
    <w:p w:rsidR="007065FD" w:rsidRPr="00DA56D9" w:rsidRDefault="00ED75DF" w:rsidP="00B44F02">
      <w:pPr>
        <w:numPr>
          <w:ilvl w:val="0"/>
          <w:numId w:val="1"/>
        </w:numPr>
        <w:autoSpaceDE w:val="0"/>
        <w:autoSpaceDN w:val="0"/>
        <w:adjustRightInd w:val="0"/>
        <w:spacing w:line="360" w:lineRule="auto"/>
        <w:rPr>
          <w:rFonts w:ascii="Times-Roman" w:hAnsi="Times-Roman" w:cs="Times-Roman"/>
          <w:color w:val="000000"/>
        </w:rPr>
      </w:pPr>
      <w:r>
        <w:rPr>
          <w:rFonts w:ascii="Times-Roman" w:hAnsi="Times-Roman" w:cs="Times-Roman"/>
          <w:color w:val="000000"/>
        </w:rPr>
        <w:t xml:space="preserve">Is there </w:t>
      </w:r>
      <w:r w:rsidR="007065FD" w:rsidRPr="00DA56D9">
        <w:rPr>
          <w:rFonts w:ascii="Times-Roman" w:hAnsi="Times-Roman" w:cs="Times-Roman"/>
          <w:color w:val="000000"/>
        </w:rPr>
        <w:t>someth</w:t>
      </w:r>
      <w:r>
        <w:rPr>
          <w:rFonts w:ascii="Times-Roman" w:hAnsi="Times-Roman" w:cs="Times-Roman"/>
          <w:color w:val="000000"/>
        </w:rPr>
        <w:t>ing puzzles you or confuses you?</w:t>
      </w:r>
    </w:p>
    <w:p w:rsidR="007065FD" w:rsidRPr="00DA56D9" w:rsidRDefault="00ED75DF" w:rsidP="00B44F02">
      <w:pPr>
        <w:numPr>
          <w:ilvl w:val="0"/>
          <w:numId w:val="1"/>
        </w:numPr>
        <w:autoSpaceDE w:val="0"/>
        <w:autoSpaceDN w:val="0"/>
        <w:adjustRightInd w:val="0"/>
        <w:spacing w:line="360" w:lineRule="auto"/>
        <w:rPr>
          <w:rFonts w:ascii="Times-Roman" w:hAnsi="Times-Roman" w:cs="Times-Roman"/>
          <w:color w:val="000000"/>
        </w:rPr>
      </w:pPr>
      <w:r>
        <w:rPr>
          <w:rFonts w:ascii="Times-Roman" w:hAnsi="Times-Roman" w:cs="Times-Roman"/>
          <w:color w:val="000000"/>
        </w:rPr>
        <w:t xml:space="preserve">Do </w:t>
      </w:r>
      <w:r w:rsidR="007065FD" w:rsidRPr="00DA56D9">
        <w:rPr>
          <w:rFonts w:ascii="Times-Roman" w:hAnsi="Times-Roman" w:cs="Times-Roman"/>
          <w:color w:val="000000"/>
        </w:rPr>
        <w:t>you agree or disagree with an observatio</w:t>
      </w:r>
      <w:r>
        <w:rPr>
          <w:rFonts w:ascii="Times-Roman" w:hAnsi="Times-Roman" w:cs="Times-Roman"/>
          <w:color w:val="000000"/>
        </w:rPr>
        <w:t>n by the narrator or author?</w:t>
      </w:r>
    </w:p>
    <w:p w:rsidR="007065FD" w:rsidRPr="00DA56D9" w:rsidRDefault="00ED75DF" w:rsidP="00B44F02">
      <w:pPr>
        <w:numPr>
          <w:ilvl w:val="0"/>
          <w:numId w:val="1"/>
        </w:numPr>
        <w:autoSpaceDE w:val="0"/>
        <w:autoSpaceDN w:val="0"/>
        <w:adjustRightInd w:val="0"/>
        <w:spacing w:line="360" w:lineRule="auto"/>
        <w:rPr>
          <w:rFonts w:ascii="Times-Roman" w:hAnsi="Times-Roman" w:cs="Times-Roman"/>
          <w:color w:val="000000"/>
        </w:rPr>
      </w:pPr>
      <w:r>
        <w:rPr>
          <w:rFonts w:ascii="Times-Roman" w:hAnsi="Times-Roman" w:cs="Times-Roman"/>
          <w:color w:val="000000"/>
        </w:rPr>
        <w:t xml:space="preserve">Are there </w:t>
      </w:r>
      <w:r w:rsidR="007065FD" w:rsidRPr="00DA56D9">
        <w:rPr>
          <w:rFonts w:ascii="Times-Roman" w:hAnsi="Times-Roman" w:cs="Times-Roman"/>
          <w:color w:val="000000"/>
        </w:rPr>
        <w:t xml:space="preserve">certain details </w:t>
      </w:r>
      <w:r>
        <w:rPr>
          <w:rFonts w:ascii="Times-Roman" w:hAnsi="Times-Roman" w:cs="Times-Roman"/>
          <w:color w:val="000000"/>
        </w:rPr>
        <w:t>that (suddenly) seem important to you?</w:t>
      </w:r>
    </w:p>
    <w:p w:rsidR="00B44F02" w:rsidRDefault="00ED75DF" w:rsidP="00B44F02">
      <w:pPr>
        <w:numPr>
          <w:ilvl w:val="0"/>
          <w:numId w:val="2"/>
        </w:numPr>
        <w:autoSpaceDE w:val="0"/>
        <w:autoSpaceDN w:val="0"/>
        <w:adjustRightInd w:val="0"/>
        <w:rPr>
          <w:rFonts w:ascii="Times-Roman" w:hAnsi="Times-Roman" w:cs="Times-Roman"/>
          <w:color w:val="000000"/>
        </w:rPr>
      </w:pPr>
      <w:r>
        <w:rPr>
          <w:rFonts w:ascii="Times-Roman" w:hAnsi="Times-Roman" w:cs="Times-Roman"/>
          <w:color w:val="000000"/>
        </w:rPr>
        <w:t xml:space="preserve">Are there </w:t>
      </w:r>
      <w:r w:rsidR="007065FD" w:rsidRPr="00DA56D9">
        <w:rPr>
          <w:rFonts w:ascii="Times-Roman" w:hAnsi="Times-Roman" w:cs="Times-Roman"/>
          <w:color w:val="000000"/>
        </w:rPr>
        <w:t>circumstances or issues</w:t>
      </w:r>
      <w:r>
        <w:rPr>
          <w:rFonts w:ascii="Times-Roman" w:hAnsi="Times-Roman" w:cs="Times-Roman"/>
          <w:color w:val="000000"/>
        </w:rPr>
        <w:t xml:space="preserve"> in the story that</w:t>
      </w:r>
      <w:r w:rsidR="007065FD" w:rsidRPr="00DA56D9">
        <w:rPr>
          <w:rFonts w:ascii="Times-Roman" w:hAnsi="Times-Roman" w:cs="Times-Roman"/>
          <w:color w:val="000000"/>
        </w:rPr>
        <w:t xml:space="preserve"> are especially relevant to your life or the lives of others</w:t>
      </w:r>
      <w:r>
        <w:rPr>
          <w:rFonts w:ascii="Times-Roman" w:hAnsi="Times-Roman" w:cs="Times-Roman"/>
          <w:color w:val="000000"/>
        </w:rPr>
        <w:t>?</w:t>
      </w:r>
    </w:p>
    <w:p w:rsidR="007065FD" w:rsidRPr="00DA56D9" w:rsidRDefault="007065FD" w:rsidP="00B44F02">
      <w:pPr>
        <w:autoSpaceDE w:val="0"/>
        <w:autoSpaceDN w:val="0"/>
        <w:adjustRightInd w:val="0"/>
        <w:ind w:left="720"/>
        <w:rPr>
          <w:rFonts w:ascii="Times-Roman" w:hAnsi="Times-Roman" w:cs="Times-Roman"/>
          <w:color w:val="000000"/>
        </w:rPr>
      </w:pPr>
    </w:p>
    <w:p w:rsidR="00ED75DF" w:rsidRPr="00B44F02" w:rsidRDefault="00ED75DF" w:rsidP="00B44F02">
      <w:pPr>
        <w:numPr>
          <w:ilvl w:val="0"/>
          <w:numId w:val="2"/>
        </w:numPr>
        <w:autoSpaceDE w:val="0"/>
        <w:autoSpaceDN w:val="0"/>
        <w:adjustRightInd w:val="0"/>
        <w:rPr>
          <w:rFonts w:ascii="Times-Roman" w:hAnsi="Times-Roman" w:cs="Times-Roman"/>
          <w:color w:val="000000"/>
        </w:rPr>
      </w:pPr>
      <w:r>
        <w:rPr>
          <w:rFonts w:ascii="Times-Roman" w:hAnsi="Times-Roman" w:cs="Times-Roman"/>
          <w:color w:val="000000"/>
        </w:rPr>
        <w:t xml:space="preserve">Did </w:t>
      </w:r>
      <w:r w:rsidR="007065FD" w:rsidRPr="00DA56D9">
        <w:rPr>
          <w:rFonts w:ascii="Times-Roman" w:hAnsi="Times-Roman" w:cs="Times-Roman"/>
          <w:color w:val="000000"/>
        </w:rPr>
        <w:t>you notice something spec</w:t>
      </w:r>
      <w:r>
        <w:rPr>
          <w:rFonts w:ascii="Times-Roman" w:hAnsi="Times-Roman" w:cs="Times-Roman"/>
          <w:color w:val="000000"/>
        </w:rPr>
        <w:t xml:space="preserve">ific about the writer’s style, such as </w:t>
      </w:r>
      <w:r w:rsidR="007065FD" w:rsidRPr="00DA56D9">
        <w:rPr>
          <w:rFonts w:ascii="Times-Roman" w:hAnsi="Times-Roman" w:cs="Times-Roman"/>
          <w:color w:val="000000"/>
        </w:rPr>
        <w:t>uniq</w:t>
      </w:r>
      <w:r w:rsidR="007065FD">
        <w:rPr>
          <w:rFonts w:ascii="Times-Roman" w:hAnsi="Times-Roman" w:cs="Times-Roman"/>
          <w:color w:val="000000"/>
        </w:rPr>
        <w:t xml:space="preserve">ue/unusual dialogue or shifting </w:t>
      </w:r>
      <w:r w:rsidR="007065FD" w:rsidRPr="00DA56D9">
        <w:rPr>
          <w:rFonts w:ascii="Times-Roman" w:hAnsi="Times-Roman" w:cs="Times-Roman"/>
          <w:color w:val="000000"/>
        </w:rPr>
        <w:t>perspective/ time sequence shifts/effective use</w:t>
      </w:r>
      <w:r w:rsidR="00B44F02">
        <w:rPr>
          <w:rFonts w:ascii="Times-Roman" w:hAnsi="Times-Roman" w:cs="Times-Roman"/>
          <w:color w:val="000000"/>
        </w:rPr>
        <w:t xml:space="preserve"> of rhetorical/literary devices?</w:t>
      </w:r>
    </w:p>
    <w:sectPr w:rsidR="00ED75DF" w:rsidRPr="00B44F02" w:rsidSect="00ED75DF">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D5D" w:rsidRDefault="00AA7D5D">
      <w:r>
        <w:separator/>
      </w:r>
    </w:p>
  </w:endnote>
  <w:endnote w:type="continuationSeparator" w:id="0">
    <w:p w:rsidR="00AA7D5D" w:rsidRDefault="00AA7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Roman">
    <w:altName w:val="Times"/>
    <w:panose1 w:val="00000000000000000000"/>
    <w:charset w:val="00"/>
    <w:family w:val="auto"/>
    <w:notTrueType/>
    <w:pitch w:val="default"/>
    <w:sig w:usb0="00000003" w:usb1="00000000" w:usb2="00000000" w:usb3="00000000" w:csb0="00000001" w:csb1="00000000"/>
  </w:font>
  <w:font w:name="Times-Bold">
    <w:altName w:val="Times"/>
    <w:panose1 w:val="00000000000000000000"/>
    <w:charset w:val="00"/>
    <w:family w:val="auto"/>
    <w:notTrueType/>
    <w:pitch w:val="default"/>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Georgia,Italic">
    <w:altName w:val="Cambria"/>
    <w:panose1 w:val="00000000000000000000"/>
    <w:charset w:val="00"/>
    <w:family w:val="auto"/>
    <w:notTrueType/>
    <w:pitch w:val="default"/>
    <w:sig w:usb0="00000003" w:usb1="00000000" w:usb2="00000000" w:usb3="00000000" w:csb0="00000001" w:csb1="00000000"/>
  </w:font>
  <w:font w:name="Santa Fe LET">
    <w:altName w:val="Cambria"/>
    <w:charset w:val="00"/>
    <w:family w:val="auto"/>
    <w:pitch w:val="variable"/>
    <w:sig w:usb0="8000006F" w:usb1="4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D5D" w:rsidRDefault="00AA7D5D">
      <w:r>
        <w:separator/>
      </w:r>
    </w:p>
  </w:footnote>
  <w:footnote w:type="continuationSeparator" w:id="0">
    <w:p w:rsidR="00AA7D5D" w:rsidRDefault="00AA7D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D5D" w:rsidRPr="009D5616" w:rsidRDefault="00AA7D5D" w:rsidP="00F122EA">
    <w:pPr>
      <w:pStyle w:val="Header"/>
      <w:jc w:val="center"/>
      <w:rPr>
        <w:rFonts w:ascii="Santa Fe LET" w:hAnsi="Santa Fe LET"/>
        <w:sz w:val="80"/>
      </w:rPr>
    </w:pPr>
    <w:r>
      <w:rPr>
        <w:rFonts w:ascii="Santa Fe LET" w:hAnsi="Santa Fe LET"/>
        <w:sz w:val="80"/>
      </w:rPr>
      <w:t xml:space="preserve">Dialectical Journals – Honors </w:t>
    </w:r>
    <w:r>
      <w:rPr>
        <w:rFonts w:ascii="Santa Fe LET" w:hAnsi="Santa Fe LET"/>
        <w:sz w:val="80"/>
        <w:u w:val="single"/>
      </w:rPr>
      <w:t>only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09F0"/>
    <w:multiLevelType w:val="hybridMultilevel"/>
    <w:tmpl w:val="A6409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DCB5606"/>
    <w:multiLevelType w:val="hybridMultilevel"/>
    <w:tmpl w:val="EAA8F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5FD"/>
    <w:rsid w:val="000B69AE"/>
    <w:rsid w:val="000E05C4"/>
    <w:rsid w:val="002E7D26"/>
    <w:rsid w:val="003572BB"/>
    <w:rsid w:val="0051703C"/>
    <w:rsid w:val="007065FD"/>
    <w:rsid w:val="009223F8"/>
    <w:rsid w:val="009B7E54"/>
    <w:rsid w:val="009D5616"/>
    <w:rsid w:val="00A046BC"/>
    <w:rsid w:val="00AA7D5D"/>
    <w:rsid w:val="00B44F02"/>
    <w:rsid w:val="00BE3369"/>
    <w:rsid w:val="00BE5195"/>
    <w:rsid w:val="00EC5566"/>
    <w:rsid w:val="00ED75DF"/>
    <w:rsid w:val="00F122EA"/>
    <w:rsid w:val="00FA507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5F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2EA"/>
    <w:pPr>
      <w:tabs>
        <w:tab w:val="center" w:pos="4320"/>
        <w:tab w:val="right" w:pos="8640"/>
      </w:tabs>
    </w:pPr>
  </w:style>
  <w:style w:type="character" w:customStyle="1" w:styleId="HeaderChar">
    <w:name w:val="Header Char"/>
    <w:basedOn w:val="DefaultParagraphFont"/>
    <w:link w:val="Header"/>
    <w:uiPriority w:val="99"/>
    <w:rsid w:val="00F122EA"/>
    <w:rPr>
      <w:rFonts w:ascii="Times New Roman" w:eastAsia="Times New Roman" w:hAnsi="Times New Roman" w:cs="Times New Roman"/>
    </w:rPr>
  </w:style>
  <w:style w:type="paragraph" w:styleId="Footer">
    <w:name w:val="footer"/>
    <w:basedOn w:val="Normal"/>
    <w:link w:val="FooterChar"/>
    <w:uiPriority w:val="99"/>
    <w:semiHidden/>
    <w:unhideWhenUsed/>
    <w:rsid w:val="00F122EA"/>
    <w:pPr>
      <w:tabs>
        <w:tab w:val="center" w:pos="4320"/>
        <w:tab w:val="right" w:pos="8640"/>
      </w:tabs>
    </w:pPr>
  </w:style>
  <w:style w:type="character" w:customStyle="1" w:styleId="FooterChar">
    <w:name w:val="Footer Char"/>
    <w:basedOn w:val="DefaultParagraphFont"/>
    <w:link w:val="Footer"/>
    <w:uiPriority w:val="99"/>
    <w:semiHidden/>
    <w:rsid w:val="00F122EA"/>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5F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2EA"/>
    <w:pPr>
      <w:tabs>
        <w:tab w:val="center" w:pos="4320"/>
        <w:tab w:val="right" w:pos="8640"/>
      </w:tabs>
    </w:pPr>
  </w:style>
  <w:style w:type="character" w:customStyle="1" w:styleId="HeaderChar">
    <w:name w:val="Header Char"/>
    <w:basedOn w:val="DefaultParagraphFont"/>
    <w:link w:val="Header"/>
    <w:uiPriority w:val="99"/>
    <w:rsid w:val="00F122EA"/>
    <w:rPr>
      <w:rFonts w:ascii="Times New Roman" w:eastAsia="Times New Roman" w:hAnsi="Times New Roman" w:cs="Times New Roman"/>
    </w:rPr>
  </w:style>
  <w:style w:type="paragraph" w:styleId="Footer">
    <w:name w:val="footer"/>
    <w:basedOn w:val="Normal"/>
    <w:link w:val="FooterChar"/>
    <w:uiPriority w:val="99"/>
    <w:semiHidden/>
    <w:unhideWhenUsed/>
    <w:rsid w:val="00F122EA"/>
    <w:pPr>
      <w:tabs>
        <w:tab w:val="center" w:pos="4320"/>
        <w:tab w:val="right" w:pos="8640"/>
      </w:tabs>
    </w:pPr>
  </w:style>
  <w:style w:type="character" w:customStyle="1" w:styleId="FooterChar">
    <w:name w:val="Footer Char"/>
    <w:basedOn w:val="DefaultParagraphFont"/>
    <w:link w:val="Footer"/>
    <w:uiPriority w:val="99"/>
    <w:semiHidden/>
    <w:rsid w:val="00F122E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2611</Characters>
  <Application>Microsoft Macintosh Word</Application>
  <DocSecurity>4</DocSecurity>
  <Lines>21</Lines>
  <Paragraphs>6</Paragraphs>
  <ScaleCrop>false</ScaleCrop>
  <Company>AHS</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jmurray</dc:creator>
  <cp:keywords/>
  <cp:lastModifiedBy>Heather Schuster</cp:lastModifiedBy>
  <cp:revision>2</cp:revision>
  <dcterms:created xsi:type="dcterms:W3CDTF">2015-05-27T12:17:00Z</dcterms:created>
  <dcterms:modified xsi:type="dcterms:W3CDTF">2015-05-27T12:17:00Z</dcterms:modified>
</cp:coreProperties>
</file>